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75" w:rsidRPr="00E24E75" w:rsidRDefault="00E24E75" w:rsidP="00E24E75">
      <w:pPr>
        <w:ind w:firstLine="0"/>
        <w:jc w:val="center"/>
        <w:rPr>
          <w:rFonts w:eastAsia="Times New Roman"/>
          <w:lang w:eastAsia="ru-RU"/>
        </w:rPr>
      </w:pPr>
      <w:r w:rsidRPr="00E24E75">
        <w:rPr>
          <w:rFonts w:eastAsia="Times New Roman"/>
          <w:lang w:eastAsia="ru-RU"/>
        </w:rPr>
        <w:t xml:space="preserve">Муниципальное бюджетное общеобразовательное учреждение </w:t>
      </w:r>
    </w:p>
    <w:p w:rsidR="00E24E75" w:rsidRPr="00E24E75" w:rsidRDefault="00E24E75" w:rsidP="00E24E75">
      <w:pPr>
        <w:ind w:firstLine="0"/>
        <w:jc w:val="center"/>
        <w:rPr>
          <w:rFonts w:eastAsia="Times New Roman"/>
          <w:lang w:eastAsia="ru-RU"/>
        </w:rPr>
      </w:pPr>
      <w:proofErr w:type="spellStart"/>
      <w:r w:rsidRPr="00E24E75">
        <w:rPr>
          <w:rFonts w:eastAsia="Times New Roman"/>
          <w:lang w:eastAsia="ru-RU"/>
        </w:rPr>
        <w:t>Новополевская</w:t>
      </w:r>
      <w:proofErr w:type="spellEnd"/>
      <w:r w:rsidRPr="00E24E75">
        <w:rPr>
          <w:rFonts w:eastAsia="Times New Roman"/>
          <w:lang w:eastAsia="ru-RU"/>
        </w:rPr>
        <w:t xml:space="preserve"> основная общеобразовательная школа</w:t>
      </w:r>
    </w:p>
    <w:p w:rsidR="00E24E75" w:rsidRPr="00E24E75" w:rsidRDefault="00E24E75" w:rsidP="00E24E75">
      <w:pPr>
        <w:ind w:firstLine="0"/>
        <w:jc w:val="center"/>
        <w:rPr>
          <w:rFonts w:eastAsia="Times New Roman"/>
          <w:b/>
          <w:lang w:eastAsia="ru-RU"/>
        </w:rPr>
      </w:pPr>
    </w:p>
    <w:p w:rsidR="00E24E75" w:rsidRPr="00E24E75" w:rsidRDefault="00E24E75" w:rsidP="00E24E75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 w:val="24"/>
          <w:szCs w:val="24"/>
          <w:lang w:eastAsia="ru-RU"/>
        </w:rPr>
      </w:pPr>
    </w:p>
    <w:p w:rsidR="00E24E75" w:rsidRPr="00E24E75" w:rsidRDefault="00E24E75" w:rsidP="00E24E75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 w:val="24"/>
          <w:szCs w:val="24"/>
          <w:lang w:eastAsia="ru-RU"/>
        </w:rPr>
      </w:pPr>
    </w:p>
    <w:p w:rsidR="00E24E75" w:rsidRPr="00E24E75" w:rsidRDefault="00E24E75" w:rsidP="00E24E75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 w:val="24"/>
          <w:szCs w:val="24"/>
          <w:lang w:eastAsia="ru-RU"/>
        </w:rPr>
      </w:pPr>
    </w:p>
    <w:p w:rsidR="00E24E75" w:rsidRPr="00E24E75" w:rsidRDefault="00E24E75" w:rsidP="00E24E75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 w:val="24"/>
          <w:szCs w:val="24"/>
          <w:lang w:eastAsia="ru-RU"/>
        </w:rPr>
      </w:pPr>
    </w:p>
    <w:p w:rsidR="00734C35" w:rsidRPr="00734C35" w:rsidRDefault="00734C35" w:rsidP="00734C35">
      <w:pPr>
        <w:tabs>
          <w:tab w:val="left" w:pos="1100"/>
        </w:tabs>
        <w:ind w:left="3969" w:firstLine="0"/>
        <w:jc w:val="left"/>
        <w:rPr>
          <w:rFonts w:eastAsia="Calibri"/>
          <w:iCs/>
          <w:sz w:val="24"/>
          <w:szCs w:val="24"/>
        </w:rPr>
      </w:pPr>
      <w:r w:rsidRPr="00734C35">
        <w:rPr>
          <w:rFonts w:eastAsia="Calibri"/>
          <w:iCs/>
          <w:sz w:val="24"/>
          <w:szCs w:val="24"/>
        </w:rPr>
        <w:t xml:space="preserve">Приложение к </w:t>
      </w:r>
      <w:proofErr w:type="gramStart"/>
      <w:r w:rsidRPr="00734C35">
        <w:rPr>
          <w:rFonts w:eastAsia="Calibri"/>
          <w:iCs/>
          <w:sz w:val="24"/>
          <w:szCs w:val="24"/>
        </w:rPr>
        <w:t>Основной</w:t>
      </w:r>
      <w:proofErr w:type="gramEnd"/>
      <w:r w:rsidRPr="00734C35">
        <w:rPr>
          <w:rFonts w:eastAsia="Calibri"/>
          <w:iCs/>
          <w:sz w:val="24"/>
          <w:szCs w:val="24"/>
        </w:rPr>
        <w:t xml:space="preserve"> образовательной </w:t>
      </w:r>
    </w:p>
    <w:p w:rsidR="00734C35" w:rsidRPr="00734C35" w:rsidRDefault="00734C35" w:rsidP="00734C35">
      <w:pPr>
        <w:tabs>
          <w:tab w:val="left" w:pos="1100"/>
        </w:tabs>
        <w:ind w:left="3969" w:firstLine="0"/>
        <w:jc w:val="left"/>
        <w:rPr>
          <w:rFonts w:eastAsia="Calibri"/>
          <w:iCs/>
          <w:sz w:val="24"/>
          <w:szCs w:val="24"/>
        </w:rPr>
      </w:pPr>
      <w:r w:rsidRPr="00734C35">
        <w:rPr>
          <w:rFonts w:eastAsia="Calibri"/>
          <w:iCs/>
          <w:sz w:val="24"/>
          <w:szCs w:val="24"/>
        </w:rPr>
        <w:t xml:space="preserve">программе начального общего МБОУ </w:t>
      </w:r>
      <w:proofErr w:type="spellStart"/>
      <w:r w:rsidRPr="00734C35">
        <w:rPr>
          <w:rFonts w:eastAsia="Calibri"/>
          <w:iCs/>
          <w:sz w:val="24"/>
          <w:szCs w:val="24"/>
        </w:rPr>
        <w:t>Новополеская</w:t>
      </w:r>
      <w:proofErr w:type="spellEnd"/>
      <w:r w:rsidRPr="00734C35">
        <w:rPr>
          <w:rFonts w:eastAsia="Calibri"/>
          <w:iCs/>
          <w:sz w:val="24"/>
          <w:szCs w:val="24"/>
        </w:rPr>
        <w:t xml:space="preserve"> </w:t>
      </w:r>
    </w:p>
    <w:p w:rsidR="00E24E75" w:rsidRPr="00E24E75" w:rsidRDefault="00734C35" w:rsidP="00734C35">
      <w:pPr>
        <w:tabs>
          <w:tab w:val="left" w:pos="1100"/>
        </w:tabs>
        <w:ind w:left="3969" w:firstLine="0"/>
        <w:jc w:val="left"/>
        <w:rPr>
          <w:rFonts w:eastAsia="Times New Roman"/>
          <w:sz w:val="24"/>
          <w:szCs w:val="24"/>
          <w:lang w:eastAsia="ru-RU"/>
        </w:rPr>
      </w:pPr>
      <w:r w:rsidRPr="00734C35">
        <w:rPr>
          <w:rFonts w:eastAsia="Calibri"/>
          <w:iCs/>
          <w:sz w:val="24"/>
          <w:szCs w:val="24"/>
        </w:rPr>
        <w:t>основная общеобразовательная школа</w:t>
      </w:r>
    </w:p>
    <w:p w:rsidR="00E24E75" w:rsidRPr="00E24E75" w:rsidRDefault="00E24E75" w:rsidP="00E24E75">
      <w:pPr>
        <w:ind w:firstLine="0"/>
        <w:jc w:val="center"/>
        <w:rPr>
          <w:rFonts w:eastAsia="Calibri"/>
          <w:lang w:eastAsia="ar-SA"/>
        </w:rPr>
      </w:pPr>
    </w:p>
    <w:p w:rsidR="00E24E75" w:rsidRPr="00E24E75" w:rsidRDefault="00E24E75" w:rsidP="00E24E75">
      <w:pPr>
        <w:ind w:firstLine="0"/>
        <w:jc w:val="center"/>
        <w:rPr>
          <w:rFonts w:eastAsia="Calibri"/>
          <w:lang w:eastAsia="ar-SA"/>
        </w:rPr>
      </w:pPr>
    </w:p>
    <w:p w:rsidR="00E24E75" w:rsidRPr="00E24E75" w:rsidRDefault="00E24E75" w:rsidP="00E24E75">
      <w:pPr>
        <w:ind w:firstLine="0"/>
        <w:jc w:val="center"/>
        <w:rPr>
          <w:rFonts w:eastAsia="Calibri"/>
          <w:lang w:eastAsia="ar-SA"/>
        </w:rPr>
      </w:pPr>
    </w:p>
    <w:p w:rsidR="00E24E75" w:rsidRPr="00E24E75" w:rsidRDefault="00E24E75" w:rsidP="00E24E75">
      <w:pPr>
        <w:suppressAutoHyphens/>
        <w:spacing w:line="100" w:lineRule="atLeast"/>
        <w:ind w:firstLine="0"/>
        <w:jc w:val="center"/>
        <w:rPr>
          <w:rFonts w:eastAsia="Calibri"/>
          <w:sz w:val="32"/>
          <w:szCs w:val="32"/>
          <w:lang w:eastAsia="ru-RU"/>
        </w:rPr>
      </w:pPr>
    </w:p>
    <w:p w:rsidR="00E24E75" w:rsidRDefault="00E24E75" w:rsidP="00E24E75">
      <w:pPr>
        <w:suppressAutoHyphens/>
        <w:spacing w:line="100" w:lineRule="atLeast"/>
        <w:ind w:firstLine="0"/>
        <w:jc w:val="center"/>
        <w:rPr>
          <w:rFonts w:eastAsia="Calibri"/>
          <w:sz w:val="32"/>
          <w:szCs w:val="32"/>
          <w:lang w:eastAsia="ru-RU"/>
        </w:rPr>
      </w:pPr>
    </w:p>
    <w:p w:rsidR="00734C35" w:rsidRPr="00E24E75" w:rsidRDefault="00734C35" w:rsidP="00E24E75">
      <w:pPr>
        <w:suppressAutoHyphens/>
        <w:spacing w:line="100" w:lineRule="atLeast"/>
        <w:ind w:firstLine="0"/>
        <w:jc w:val="center"/>
        <w:rPr>
          <w:rFonts w:eastAsia="Calibri"/>
          <w:sz w:val="32"/>
          <w:szCs w:val="32"/>
          <w:lang w:eastAsia="ru-RU"/>
        </w:rPr>
      </w:pPr>
      <w:bookmarkStart w:id="0" w:name="_GoBack"/>
      <w:bookmarkEnd w:id="0"/>
    </w:p>
    <w:p w:rsidR="00E24E75" w:rsidRPr="00E24E75" w:rsidRDefault="00E24E75" w:rsidP="00E24E75">
      <w:pPr>
        <w:ind w:firstLine="0"/>
        <w:jc w:val="center"/>
        <w:rPr>
          <w:rFonts w:eastAsia="Calibri"/>
          <w:b/>
          <w:sz w:val="32"/>
          <w:szCs w:val="32"/>
          <w:lang w:eastAsia="ar-SA"/>
        </w:rPr>
      </w:pPr>
      <w:r w:rsidRPr="00E24E75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E24E75">
        <w:rPr>
          <w:rFonts w:eastAsia="Times New Roman"/>
          <w:b/>
          <w:sz w:val="32"/>
          <w:szCs w:val="32"/>
          <w:lang w:eastAsia="ru-RU"/>
        </w:rPr>
        <w:t>по учебному предмету</w:t>
      </w:r>
    </w:p>
    <w:p w:rsidR="00E24E75" w:rsidRPr="00E24E75" w:rsidRDefault="00E24E75" w:rsidP="00E24E75">
      <w:pPr>
        <w:suppressAutoHyphens/>
        <w:spacing w:line="100" w:lineRule="atLeast"/>
        <w:ind w:firstLine="0"/>
        <w:jc w:val="center"/>
        <w:rPr>
          <w:rFonts w:eastAsia="Calibri"/>
          <w:sz w:val="32"/>
          <w:szCs w:val="32"/>
          <w:lang w:eastAsia="ru-RU"/>
        </w:rPr>
      </w:pPr>
      <w:r w:rsidRPr="00E24E75">
        <w:rPr>
          <w:rFonts w:eastAsia="Times New Roman"/>
          <w:b/>
          <w:sz w:val="32"/>
          <w:szCs w:val="32"/>
          <w:lang w:eastAsia="ru-RU"/>
        </w:rPr>
        <w:t>«</w:t>
      </w:r>
      <w:r>
        <w:rPr>
          <w:rFonts w:eastAsia="Times New Roman"/>
          <w:b/>
          <w:sz w:val="32"/>
          <w:szCs w:val="32"/>
          <w:lang w:eastAsia="ru-RU"/>
        </w:rPr>
        <w:t>И</w:t>
      </w:r>
      <w:r w:rsidRPr="00E24E75">
        <w:rPr>
          <w:rFonts w:eastAsia="Times New Roman"/>
          <w:b/>
          <w:sz w:val="32"/>
          <w:szCs w:val="32"/>
          <w:lang w:eastAsia="ru-RU"/>
        </w:rPr>
        <w:t>ностранный (немецкий) язык»</w:t>
      </w:r>
    </w:p>
    <w:p w:rsidR="00E24E75" w:rsidRPr="00E24E75" w:rsidRDefault="00E24E75" w:rsidP="00E24E75">
      <w:pPr>
        <w:shd w:val="clear" w:color="auto" w:fill="FFFFFF"/>
        <w:suppressAutoHyphens/>
        <w:ind w:firstLine="0"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r w:rsidRPr="00E24E75">
        <w:rPr>
          <w:rFonts w:eastAsia="Calibri"/>
          <w:b/>
          <w:sz w:val="32"/>
          <w:szCs w:val="32"/>
          <w:lang w:eastAsia="ru-RU"/>
        </w:rPr>
        <w:t>для уровня начального общего образования</w:t>
      </w: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E24E75" w:rsidRDefault="00E24E75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</w:p>
    <w:p w:rsidR="0051676E" w:rsidRPr="00936AAB" w:rsidRDefault="0051676E" w:rsidP="00936AAB">
      <w:pPr>
        <w:tabs>
          <w:tab w:val="left" w:pos="10206"/>
        </w:tabs>
        <w:autoSpaceDE w:val="0"/>
        <w:autoSpaceDN w:val="0"/>
        <w:ind w:right="-210" w:firstLine="0"/>
        <w:rPr>
          <w:rFonts w:eastAsia="MS Mincho"/>
          <w:sz w:val="24"/>
          <w:szCs w:val="24"/>
        </w:rPr>
      </w:pPr>
      <w:r w:rsidRPr="00936AAB">
        <w:rPr>
          <w:rFonts w:eastAsia="MS Mincho"/>
          <w:sz w:val="24"/>
          <w:szCs w:val="24"/>
        </w:rPr>
        <w:lastRenderedPageBreak/>
        <w:t>Рабочая программа начального общего образования</w:t>
      </w:r>
      <w:r w:rsidR="00936AAB">
        <w:rPr>
          <w:rFonts w:eastAsia="MS Mincho"/>
          <w:sz w:val="24"/>
          <w:szCs w:val="24"/>
        </w:rPr>
        <w:t xml:space="preserve"> </w:t>
      </w:r>
      <w:r w:rsidRPr="00936AAB">
        <w:rPr>
          <w:rFonts w:eastAsia="MS Mincho"/>
          <w:sz w:val="24"/>
          <w:szCs w:val="24"/>
        </w:rPr>
        <w:t>по учебному предмету «иностранный (немецкий) язык»</w:t>
      </w:r>
      <w:r w:rsidR="00936AAB">
        <w:rPr>
          <w:rFonts w:eastAsia="MS Mincho"/>
          <w:sz w:val="24"/>
          <w:szCs w:val="24"/>
        </w:rPr>
        <w:t xml:space="preserve"> </w:t>
      </w:r>
      <w:r w:rsidR="007D691B" w:rsidRPr="0051676E">
        <w:rPr>
          <w:rFonts w:eastAsia="MS Mincho"/>
          <w:sz w:val="24"/>
          <w:szCs w:val="24"/>
        </w:rPr>
        <w:t>(для 2-4 классов образовательных организаций)</w:t>
      </w:r>
      <w:r w:rsidRPr="0051676E">
        <w:rPr>
          <w:rFonts w:eastAsia="MS Mincho"/>
          <w:sz w:val="24"/>
          <w:szCs w:val="24"/>
        </w:rPr>
        <w:t xml:space="preserve"> </w:t>
      </w:r>
      <w:r w:rsidRPr="0051676E">
        <w:rPr>
          <w:rFonts w:eastAsia="Times New Roman"/>
          <w:color w:val="000000"/>
          <w:sz w:val="24"/>
          <w:szCs w:val="24"/>
        </w:rPr>
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D691B" w:rsidRDefault="007D691B" w:rsidP="0051676E">
      <w:pPr>
        <w:autoSpaceDE w:val="0"/>
        <w:autoSpaceDN w:val="0"/>
        <w:ind w:firstLine="0"/>
        <w:rPr>
          <w:rFonts w:eastAsia="MS Mincho"/>
          <w:sz w:val="24"/>
          <w:szCs w:val="24"/>
        </w:rPr>
      </w:pPr>
    </w:p>
    <w:p w:rsidR="00850E20" w:rsidRPr="00FF1127" w:rsidRDefault="00850E20" w:rsidP="007D691B">
      <w:pPr>
        <w:autoSpaceDE w:val="0"/>
        <w:autoSpaceDN w:val="0"/>
        <w:ind w:right="-634" w:firstLine="567"/>
        <w:jc w:val="center"/>
        <w:rPr>
          <w:rFonts w:ascii="Cambria" w:eastAsia="MS Mincho" w:hAnsi="Cambria"/>
          <w:sz w:val="22"/>
          <w:szCs w:val="22"/>
        </w:rPr>
      </w:pPr>
      <w:r w:rsidRPr="00FF1127">
        <w:rPr>
          <w:rFonts w:eastAsia="Times New Roman"/>
          <w:b/>
          <w:sz w:val="24"/>
          <w:szCs w:val="22"/>
        </w:rPr>
        <w:t>СОДЕРЖАНИЕ УЧЕБНОГО ПРЕДМЕТА</w:t>
      </w:r>
      <w:r w:rsidR="00526431">
        <w:rPr>
          <w:rFonts w:eastAsia="Times New Roman"/>
          <w:b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</w:t>
      </w:r>
      <w:r w:rsidR="00526431">
        <w:rPr>
          <w:rFonts w:eastAsia="Times New Roman"/>
          <w:b/>
          <w:sz w:val="24"/>
          <w:szCs w:val="22"/>
        </w:rPr>
        <w:t>»</w:t>
      </w:r>
    </w:p>
    <w:p w:rsidR="002A5CB3" w:rsidRDefault="002A5CB3" w:rsidP="00554E76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Знакомство. </w:t>
      </w:r>
      <w:r w:rsidRPr="00850E20">
        <w:rPr>
          <w:rFonts w:eastAsia="Times New Roman"/>
          <w:color w:val="000000"/>
          <w:sz w:val="24"/>
          <w:szCs w:val="22"/>
        </w:rPr>
        <w:t>Приветствие, знакомство, прощание (с использованием типичных фраз речевого этикета).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моего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«я».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рождения. Моя любимая еда.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моих увлечений</w:t>
      </w:r>
      <w:r w:rsidRPr="00850E20">
        <w:rPr>
          <w:rFonts w:eastAsia="Times New Roman"/>
          <w:color w:val="000000"/>
          <w:sz w:val="24"/>
          <w:szCs w:val="22"/>
        </w:rPr>
        <w:t>. Любимый цвет. Любимая игрушка, игра. Любимые занятия. Мой питомец. Выходной день (в цирке, в зоопарке).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>. Моя школа. Мои друзья. Моя малая роди на (город, село).</w:t>
      </w:r>
    </w:p>
    <w:p w:rsid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 xml:space="preserve">Названия родной страны и стран/страны изучаемого языка и их столицы. </w:t>
      </w:r>
      <w:r w:rsidRPr="00850E20">
        <w:rPr>
          <w:rFonts w:eastAsia="Times New Roman"/>
          <w:i/>
          <w:color w:val="000000"/>
          <w:sz w:val="24"/>
          <w:szCs w:val="22"/>
        </w:rPr>
        <w:t>Произведения детского фольклора</w:t>
      </w:r>
      <w:r w:rsidRPr="00850E20">
        <w:rPr>
          <w:rFonts w:eastAsia="Times New Roman"/>
          <w:color w:val="000000"/>
          <w:sz w:val="24"/>
          <w:szCs w:val="22"/>
        </w:rPr>
        <w:t>. Персонажи детских книг. Праздники родной страны и страны/стран изучаемого языка (Новый год, Рождество).</w:t>
      </w:r>
    </w:p>
    <w:p w:rsidR="00FA22BD" w:rsidRPr="00850E20" w:rsidRDefault="00FA22BD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 невербальная реакция</w:t>
      </w:r>
      <w:r w:rsidR="00FF1127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</w:t>
      </w:r>
      <w:r w:rsidR="007D691B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 xml:space="preserve">воспринимаемого на слух тексте и понимание информации фактического характера (например, имя, возраст, любимое занятие, цвет и т. </w:t>
      </w:r>
      <w:r w:rsidR="00FF1127" w:rsidRPr="00850E20">
        <w:rPr>
          <w:rFonts w:eastAsia="Times New Roman"/>
          <w:color w:val="000000"/>
          <w:sz w:val="24"/>
          <w:szCs w:val="22"/>
        </w:rPr>
        <w:t>д</w:t>
      </w:r>
      <w:r w:rsidR="00FF1127">
        <w:rPr>
          <w:rFonts w:eastAsia="Times New Roman"/>
          <w:color w:val="000000"/>
          <w:sz w:val="24"/>
          <w:szCs w:val="22"/>
        </w:rPr>
        <w:t>.</w:t>
      </w:r>
      <w:r w:rsidR="00FF1127" w:rsidRPr="00850E20">
        <w:rPr>
          <w:rFonts w:eastAsia="Times New Roman"/>
          <w:color w:val="000000"/>
          <w:sz w:val="24"/>
          <w:szCs w:val="22"/>
        </w:rPr>
        <w:t>)</w:t>
      </w:r>
      <w:r w:rsidRPr="00850E20">
        <w:rPr>
          <w:rFonts w:eastAsia="Times New Roman"/>
          <w:color w:val="000000"/>
          <w:sz w:val="24"/>
          <w:szCs w:val="22"/>
        </w:rPr>
        <w:t xml:space="preserve"> с опорой на иллюстрации и с использованием языковой </w:t>
      </w:r>
      <w:r w:rsidR="00FF1127" w:rsidRPr="00850E20">
        <w:rPr>
          <w:rFonts w:eastAsia="Times New Roman"/>
          <w:color w:val="000000"/>
          <w:sz w:val="24"/>
          <w:szCs w:val="22"/>
        </w:rPr>
        <w:t>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</w:t>
      </w:r>
      <w:r w:rsidR="00386184">
        <w:rPr>
          <w:rFonts w:ascii="Cambria" w:eastAsia="MS Mincho" w:hAnsi="Cambria"/>
          <w:sz w:val="22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с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про себя: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Воспроизведение речевых образцов, списывание текста; выписывание из текста слов,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FA22BD" w:rsidRDefault="00FA22BD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Буквы немецкого алфавита. Фонетически корректное озвучивание букв немецкого алфавита. </w:t>
      </w:r>
      <w:r w:rsidRPr="00850E20">
        <w:rPr>
          <w:rFonts w:ascii="Cambria" w:eastAsia="MS Mincho" w:hAnsi="Cambria"/>
          <w:sz w:val="22"/>
          <w:szCs w:val="22"/>
        </w:rPr>
        <w:tab/>
        <w:t xml:space="preserve">      </w:t>
      </w: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языковой догадки для распознавания интернациональных слов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Film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das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Kino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nicht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</w:t>
      </w:r>
      <w:r w:rsidR="00D52435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глагольным сказуемым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tanzt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gern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составным именным сказуемым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Tisch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ist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gr</w:t>
      </w:r>
      <w:r w:rsidRPr="00850E20">
        <w:rPr>
          <w:rFonts w:eastAsia="Times New Roman"/>
          <w:color w:val="000000"/>
          <w:sz w:val="24"/>
          <w:szCs w:val="22"/>
        </w:rPr>
        <w:t>ü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составным глагольным сказуемым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Ich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kann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schnell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laufen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некоторых глаголов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fahren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tragen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lesen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sprechen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 кроме 2-го лица мн. числа.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</w:t>
      </w:r>
      <w:r w:rsidRPr="00850E20">
        <w:rPr>
          <w:rFonts w:eastAsia="Times New Roman"/>
          <w:color w:val="000000"/>
          <w:sz w:val="24"/>
          <w:szCs w:val="22"/>
        </w:rPr>
        <w:t>ö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nnen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Род имён существительных.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падежах. Имена собственные (антропонимы) в родительном падеже.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(кроме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mein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Количественные числительные (1–12).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Вопросительные слова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was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woher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wie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  <w:lang w:val="en-US"/>
        </w:rPr>
        <w:t>C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оюзы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FA22BD" w:rsidRDefault="00FA22BD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названий родной страны и страны/стран изучаемого языка и их столиц.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  <w:r w:rsidR="004E33B8"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54E76" w:rsidRDefault="00554E76" w:rsidP="00554E76">
      <w:pPr>
        <w:autoSpaceDE w:val="0"/>
        <w:autoSpaceDN w:val="0"/>
        <w:ind w:left="-426" w:right="-634" w:firstLine="568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вокруг меня. </w:t>
      </w:r>
      <w:r w:rsidRPr="00850E20">
        <w:rPr>
          <w:rFonts w:eastAsia="Times New Roman"/>
          <w:color w:val="000000"/>
          <w:sz w:val="24"/>
          <w:szCs w:val="22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54E76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Родная страна и страны изучаемого языка</w:t>
      </w:r>
      <w:r w:rsidRPr="00850E20">
        <w:rPr>
          <w:rFonts w:eastAsia="Times New Roman"/>
          <w:color w:val="000000"/>
          <w:sz w:val="24"/>
          <w:szCs w:val="22"/>
        </w:rPr>
        <w:t xml:space="preserve">. Россия и страна/страны изучаемого языка. Их столицы, достопримечательности, некоторые интересные факты. Произведения детского фольклора.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>:</w:t>
      </w:r>
      <w:r w:rsidR="004E33B8"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 xml:space="preserve">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воспринимаемого на слух тексте и понимание информации фактического характера (например, имя, возраст, любимое занятие, цвет и т. д</w:t>
      </w:r>
      <w:r w:rsidR="00554E76">
        <w:rPr>
          <w:rFonts w:eastAsia="Times New Roman"/>
          <w:color w:val="000000"/>
          <w:sz w:val="24"/>
          <w:szCs w:val="22"/>
        </w:rPr>
        <w:t>.</w:t>
      </w:r>
      <w:r w:rsidRPr="00850E20">
        <w:rPr>
          <w:rFonts w:eastAsia="Times New Roman"/>
          <w:color w:val="000000"/>
          <w:sz w:val="24"/>
          <w:szCs w:val="22"/>
        </w:rPr>
        <w:t>) с опорой на иллюстрации и с и</w:t>
      </w:r>
      <w:r w:rsidR="004E33B8">
        <w:rPr>
          <w:rFonts w:eastAsia="Times New Roman"/>
          <w:color w:val="000000"/>
          <w:sz w:val="24"/>
          <w:szCs w:val="22"/>
        </w:rPr>
        <w:t>спользованием языковой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E33B8" w:rsidRPr="00386184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подписей к картинкам, фотографиям с пояснением, что на них изображено.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Написание с опорой на образец поздравлений с праздниками (днём рождения, с Новым </w:t>
      </w:r>
      <w:r w:rsidR="00554E76">
        <w:rPr>
          <w:rFonts w:eastAsia="Times New Roman"/>
          <w:color w:val="000000"/>
          <w:sz w:val="24"/>
          <w:szCs w:val="22"/>
        </w:rPr>
        <w:t>г</w:t>
      </w:r>
      <w:r w:rsidRPr="00850E20">
        <w:rPr>
          <w:rFonts w:eastAsia="Times New Roman"/>
          <w:color w:val="000000"/>
          <w:sz w:val="24"/>
          <w:szCs w:val="22"/>
        </w:rPr>
        <w:t>одом, Рождеством) с выражением пожеланий.</w:t>
      </w:r>
    </w:p>
    <w:p w:rsidR="00FA22BD" w:rsidRPr="00850E20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</w:t>
      </w: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ситуации общения в рамках тематического </w:t>
      </w:r>
      <w:r w:rsidR="00554E76" w:rsidRPr="00850E20">
        <w:rPr>
          <w:rFonts w:eastAsia="Times New Roman"/>
          <w:color w:val="000000"/>
          <w:sz w:val="24"/>
          <w:szCs w:val="22"/>
        </w:rPr>
        <w:t>содержания речи</w:t>
      </w:r>
      <w:r w:rsidRPr="00850E20">
        <w:rPr>
          <w:rFonts w:eastAsia="Times New Roman"/>
          <w:color w:val="000000"/>
          <w:sz w:val="24"/>
          <w:szCs w:val="22"/>
        </w:rPr>
        <w:t xml:space="preserve"> для 3 класса, включая 200 лексических единиц, усвоенных на первом году обучения.</w:t>
      </w:r>
    </w:p>
    <w:p w:rsidR="00386184" w:rsidRP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zehn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zig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553BFB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kein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Sie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 конструкцией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gibt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teritum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том числе во 2-м лице мн. числа).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Perfekt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: повествовательные и вопросительные предложения (общий и специальный вопросы).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(в форме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chte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ü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ssen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Множественное число существительных.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Нулевой артикль с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Склонение существительных в единственном числе в именительном, дательном и винительном падежах.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и притяжательные местоимения.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Количественные числительные (13–30).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an</w:t>
      </w:r>
      <w:r w:rsidRPr="00850E20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4E33B8" w:rsidRPr="00850E20" w:rsidRDefault="004E33B8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произведений детского фольклора (рифмовок, стихов, песенок), персонажей детских книг.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4E76" w:rsidRDefault="00554E76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моего «я».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рождения, подарки. Моя любимая еда. Мой день (распорядок дня, домашние обязанности).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 xml:space="preserve"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</w:t>
      </w:r>
      <w:r w:rsidRPr="00850E20">
        <w:rPr>
          <w:rFonts w:eastAsia="Times New Roman"/>
          <w:color w:val="000000"/>
          <w:sz w:val="24"/>
          <w:szCs w:val="22"/>
        </w:rPr>
        <w:lastRenderedPageBreak/>
        <w:t>домашние животные. Погода. Времена года (месяцы). Покупки (одежда, обувь, книги, основные продукты питания).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диалога-побуждения</w:t>
      </w:r>
      <w:r w:rsidRPr="00850E20">
        <w:rPr>
          <w:rFonts w:eastAsia="Times New Roman"/>
          <w:color w:val="000000"/>
          <w:sz w:val="24"/>
          <w:szCs w:val="22"/>
        </w:rPr>
        <w:t xml:space="preserve"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ответы на вопросы собеседника; запрашивание интересующей информации;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описание </w:t>
      </w:r>
      <w:r w:rsidRPr="00850E20">
        <w:rPr>
          <w:rFonts w:eastAsia="Times New Roman"/>
          <w:color w:val="000000"/>
          <w:sz w:val="24"/>
          <w:szCs w:val="22"/>
        </w:rPr>
        <w:t xml:space="preserve">предмета, внешности и одежды, черт характера реального человека или литературного персонажа;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рассказ/сообщение </w:t>
      </w:r>
      <w:r w:rsidRPr="00850E20">
        <w:rPr>
          <w:rFonts w:eastAsia="Times New Roman"/>
          <w:color w:val="000000"/>
          <w:sz w:val="24"/>
          <w:szCs w:val="22"/>
        </w:rPr>
        <w:t>(повествование) с опорой на ключевые слова, вопросы и/или иллюстрации.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устное изложение результатов выполненного несложного проектного задания.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 xml:space="preserve">Аудирование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r w:rsidR="00553BFB">
        <w:rPr>
          <w:rFonts w:ascii="Cambria" w:eastAsia="MS Mincho" w:hAnsi="Cambria"/>
          <w:sz w:val="22"/>
          <w:szCs w:val="22"/>
        </w:rPr>
        <w:t xml:space="preserve">       </w:t>
      </w: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Чтение 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 xml:space="preserve">текста предполагает определение основной темы и главных фактов/событий в прочитанном тексте с опорой и без опоры на иллюстрации, с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Смысловое чтение про себя </w:t>
      </w:r>
      <w:r w:rsidRPr="00850E20">
        <w:rPr>
          <w:rFonts w:eastAsia="Times New Roman"/>
          <w:color w:val="000000"/>
          <w:sz w:val="24"/>
          <w:szCs w:val="22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несплошных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текстов (таблиц, диаграмм) и понимание представленной в них информации.</w:t>
      </w:r>
    </w:p>
    <w:p w:rsidR="004E33B8" w:rsidRPr="00386184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подписей к картинкам, фотографиям с пояснением, что на них изображено; написание короткого рассказа по плану/ключевым словам.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электронного сообщения личного характера с опорой на образец.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; родственных слов с использованием основных способов словообразования: аффиксации (суффикс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Arbeiter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Lehrerin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 словосложения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Geburtstag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Сложносочинённые предложения с сочинительными союзами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denn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Модальный глагол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wollen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Прилагательные в положительной, сравнительной и превосходной степенях сравнения.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dieser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diese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5B6C0E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Количественные числительные (до 100).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Порядковые числительные (до 31).</w:t>
      </w:r>
    </w:p>
    <w:p w:rsidR="004E33B8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Предлоги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fur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mit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um</w:t>
      </w:r>
      <w:r w:rsidRPr="00850E20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  <w:r w:rsidR="00553BFB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7D691B" w:rsidRDefault="007D691B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FA22BD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Прогнозирование содержание текста для чтения на основе заголовка.</w:t>
      </w:r>
    </w:p>
    <w:p w:rsidR="004E33B8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</w:t>
      </w:r>
      <w:r w:rsidR="004E33B8">
        <w:rPr>
          <w:rFonts w:eastAsia="Times New Roman"/>
          <w:color w:val="000000"/>
          <w:sz w:val="24"/>
          <w:szCs w:val="22"/>
        </w:rPr>
        <w:t>тексте запрашиваемой информации.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4E33B8" w:rsidRDefault="004E33B8" w:rsidP="004E33B8">
      <w:pPr>
        <w:tabs>
          <w:tab w:val="left" w:pos="180"/>
        </w:tabs>
        <w:autoSpaceDE w:val="0"/>
        <w:autoSpaceDN w:val="0"/>
        <w:spacing w:before="70" w:line="262" w:lineRule="auto"/>
        <w:ind w:right="144" w:firstLine="0"/>
        <w:jc w:val="left"/>
        <w:rPr>
          <w:rFonts w:ascii="Cambria" w:eastAsia="MS Mincho" w:hAnsi="Cambria"/>
          <w:sz w:val="22"/>
          <w:szCs w:val="22"/>
        </w:rPr>
      </w:pPr>
    </w:p>
    <w:p w:rsidR="00E04EDB" w:rsidRPr="00526431" w:rsidRDefault="00E04EDB" w:rsidP="00526431">
      <w:pPr>
        <w:autoSpaceDE w:val="0"/>
        <w:autoSpaceDN w:val="0"/>
        <w:ind w:right="-634" w:firstLine="567"/>
        <w:jc w:val="center"/>
        <w:rPr>
          <w:rFonts w:eastAsia="Times New Roman"/>
          <w:b/>
          <w:sz w:val="24"/>
          <w:szCs w:val="22"/>
        </w:rPr>
      </w:pPr>
      <w:r w:rsidRPr="005B6C0E">
        <w:rPr>
          <w:rFonts w:eastAsia="Times New Roman"/>
          <w:b/>
          <w:sz w:val="24"/>
          <w:szCs w:val="22"/>
        </w:rPr>
        <w:t>ПЛАНИРУЕМЫЕ РЕЗУЛЬТАТЫ ОСВОЕНИЯ УЧЕБНОГО ПРЕДМЕТА</w:t>
      </w:r>
      <w:r w:rsidR="00553BFB" w:rsidRPr="005B6C0E">
        <w:rPr>
          <w:rFonts w:eastAsia="Times New Roman"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 НА УРОВНЕ НАЧАЛЬНОГО ОБЩЕГО ОБРАЗОВАНИЯ</w:t>
      </w:r>
    </w:p>
    <w:p w:rsidR="00526431" w:rsidRPr="00526431" w:rsidRDefault="00526431" w:rsidP="005B6C0E">
      <w:pPr>
        <w:autoSpaceDE w:val="0"/>
        <w:autoSpaceDN w:val="0"/>
        <w:ind w:right="-634" w:firstLine="567"/>
        <w:rPr>
          <w:rFonts w:eastAsia="Times New Roman"/>
          <w:sz w:val="24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 результате изучения иностранного языка в начальной школе у обучающегося будут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 xml:space="preserve">сформированы личностные,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метапредметные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526431" w:rsidRPr="00850E20" w:rsidRDefault="00526431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Л</w:t>
      </w:r>
      <w:r w:rsidR="00526431">
        <w:rPr>
          <w:rFonts w:eastAsia="Times New Roman"/>
          <w:b/>
          <w:color w:val="000000"/>
          <w:sz w:val="24"/>
          <w:szCs w:val="22"/>
        </w:rPr>
        <w:t>ичностные результаты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Личностные </w:t>
      </w:r>
      <w:r w:rsidRPr="00850E20">
        <w:rPr>
          <w:rFonts w:eastAsia="Times New Roman"/>
          <w:color w:val="000000"/>
          <w:sz w:val="24"/>
          <w:szCs w:val="22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Гражданско-патриотического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становление ценностного отношения к своей Родине </w:t>
      </w:r>
      <w:r w:rsidR="005B6C0E">
        <w:rPr>
          <w:rFonts w:eastAsia="Times New Roman"/>
          <w:color w:val="000000"/>
          <w:sz w:val="24"/>
          <w:szCs w:val="22"/>
        </w:rPr>
        <w:t>–</w:t>
      </w:r>
      <w:r w:rsidRPr="005B6C0E">
        <w:rPr>
          <w:rFonts w:eastAsia="Times New Roman"/>
          <w:color w:val="000000"/>
          <w:sz w:val="24"/>
          <w:szCs w:val="22"/>
        </w:rPr>
        <w:t xml:space="preserve"> России;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осознание своей этнокультурной и российской гражданской идентичности;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сопричастность к прошлому,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настоящему и будущему своей страны и родного края; уважение к своему и другим народам; </w:t>
      </w:r>
    </w:p>
    <w:p w:rsidR="004E33B8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 w:rsidR="00553BFB" w:rsidRPr="005B6C0E">
        <w:rPr>
          <w:rFonts w:ascii="Cambria" w:eastAsia="MS Mincho" w:hAnsi="Cambria"/>
          <w:sz w:val="22"/>
          <w:szCs w:val="22"/>
        </w:rPr>
        <w:t xml:space="preserve"> 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Духовно-нравственного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признание индивидуальности каждого человека;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проявление сопереживания, уважения и доброжелательности;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lastRenderedPageBreak/>
        <w:t>неприятие любых форм поведения, направленных на причинение физического и морального вреда другим людям.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Эстетического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стремление к самовыражению в разных видах художественной деятельности.</w:t>
      </w:r>
    </w:p>
    <w:p w:rsidR="00850E20" w:rsidRPr="005B6C0E" w:rsidRDefault="00850E20" w:rsidP="00526431">
      <w:pPr>
        <w:pStyle w:val="ad"/>
        <w:autoSpaceDE w:val="0"/>
        <w:autoSpaceDN w:val="0"/>
        <w:ind w:left="0" w:right="-634" w:firstLine="567"/>
        <w:rPr>
          <w:rFonts w:ascii="Cambria" w:eastAsia="MS Mincho" w:hAnsi="Cambria"/>
          <w:b/>
          <w:i/>
          <w:sz w:val="22"/>
          <w:szCs w:val="22"/>
        </w:rPr>
      </w:pPr>
      <w:r w:rsidRPr="005B6C0E">
        <w:rPr>
          <w:rFonts w:eastAsia="Times New Roman"/>
          <w:b/>
          <w:i/>
          <w:color w:val="000000"/>
          <w:sz w:val="24"/>
          <w:szCs w:val="22"/>
        </w:rPr>
        <w:t>Физического воспитания, формирования культуры здоровья и эмоционального благополучия:</w:t>
      </w:r>
    </w:p>
    <w:p w:rsidR="00850E20" w:rsidRPr="005B6C0E" w:rsidRDefault="00526431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с</w:t>
      </w:r>
      <w:r w:rsidR="00850E20" w:rsidRPr="005B6C0E">
        <w:rPr>
          <w:rFonts w:eastAsia="Times New Roman"/>
          <w:color w:val="000000"/>
          <w:sz w:val="24"/>
          <w:szCs w:val="22"/>
        </w:rPr>
        <w:t xml:space="preserve">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бережное отношение к физическому и психическому здоровью.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Трудового воспитания:</w:t>
      </w:r>
    </w:p>
    <w:p w:rsidR="00AC4AD2" w:rsidRPr="00526431" w:rsidRDefault="00850E20" w:rsidP="00526431">
      <w:pPr>
        <w:pStyle w:val="ad"/>
        <w:numPr>
          <w:ilvl w:val="0"/>
          <w:numId w:val="10"/>
        </w:numPr>
        <w:tabs>
          <w:tab w:val="left" w:pos="882"/>
        </w:tabs>
        <w:autoSpaceDE w:val="0"/>
        <w:autoSpaceDN w:val="0"/>
        <w:ind w:left="28" w:right="-634" w:firstLine="546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</w:t>
      </w:r>
      <w:r w:rsidR="00AC4AD2" w:rsidRPr="00526431">
        <w:rPr>
          <w:rFonts w:eastAsia="Times New Roman"/>
          <w:color w:val="000000"/>
          <w:sz w:val="24"/>
          <w:szCs w:val="22"/>
        </w:rPr>
        <w:t xml:space="preserve"> интерес к различным профессиям.</w:t>
      </w:r>
    </w:p>
    <w:p w:rsidR="0052643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Экологического воспитания:</w:t>
      </w:r>
    </w:p>
    <w:p w:rsidR="00526431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 xml:space="preserve">бережное отношение к природе; </w:t>
      </w:r>
    </w:p>
    <w:p w:rsidR="00850E20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неприятие действий, приносящих ей вред.</w:t>
      </w:r>
    </w:p>
    <w:p w:rsidR="009D7EE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Ценности научного познания:</w:t>
      </w:r>
    </w:p>
    <w:p w:rsidR="009D7EE1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первоначальные представления о научной картине мира; </w:t>
      </w:r>
    </w:p>
    <w:p w:rsidR="00850E20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познавательные интересы, активность, инициативность, любознательность и </w:t>
      </w:r>
      <w:r w:rsidR="009D7EE1" w:rsidRPr="009D7EE1">
        <w:rPr>
          <w:rFonts w:eastAsia="Times New Roman"/>
          <w:color w:val="000000"/>
          <w:sz w:val="24"/>
          <w:szCs w:val="22"/>
        </w:rPr>
        <w:t>с</w:t>
      </w:r>
      <w:r w:rsidRPr="009D7EE1">
        <w:rPr>
          <w:rFonts w:eastAsia="Times New Roman"/>
          <w:color w:val="000000"/>
          <w:sz w:val="24"/>
          <w:szCs w:val="22"/>
        </w:rPr>
        <w:t>амостоятельность в познании.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proofErr w:type="spellStart"/>
      <w:r w:rsidRPr="00850E20">
        <w:rPr>
          <w:rFonts w:eastAsia="Times New Roman"/>
          <w:b/>
          <w:color w:val="000000"/>
          <w:sz w:val="24"/>
          <w:szCs w:val="22"/>
        </w:rPr>
        <w:t>М</w:t>
      </w:r>
      <w:r w:rsidR="00562BC6">
        <w:rPr>
          <w:rFonts w:eastAsia="Times New Roman"/>
          <w:b/>
          <w:color w:val="000000"/>
          <w:sz w:val="24"/>
          <w:szCs w:val="22"/>
        </w:rPr>
        <w:t>етапредметные</w:t>
      </w:r>
      <w:proofErr w:type="spellEnd"/>
      <w:r w:rsidR="00562BC6">
        <w:rPr>
          <w:rFonts w:eastAsia="Times New Roman"/>
          <w:b/>
          <w:color w:val="000000"/>
          <w:sz w:val="24"/>
          <w:szCs w:val="22"/>
        </w:rPr>
        <w:t xml:space="preserve"> результаты</w:t>
      </w: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proofErr w:type="spellStart"/>
      <w:r w:rsidRPr="00850E20">
        <w:rPr>
          <w:rFonts w:eastAsia="Times New Roman"/>
          <w:b/>
          <w:color w:val="000000"/>
          <w:sz w:val="24"/>
          <w:szCs w:val="22"/>
        </w:rPr>
        <w:t>Метапредметные</w:t>
      </w:r>
      <w:proofErr w:type="spellEnd"/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 xml:space="preserve">результаты освоения программы начального общего образования должны отражать: </w:t>
      </w:r>
    </w:p>
    <w:p w:rsidR="00562BC6" w:rsidRDefault="00562BC6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познавательными действиями: </w:t>
      </w:r>
    </w:p>
    <w:p w:rsidR="00562BC6" w:rsidRDefault="00562BC6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базовые логические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объекты, устанавливать основания для сравнения, устанавливать аналогии;</w:t>
      </w:r>
      <w:r w:rsidRPr="00562BC6">
        <w:rPr>
          <w:rFonts w:ascii="Cambria" w:eastAsia="MS Mincho" w:hAnsi="Cambria"/>
          <w:sz w:val="22"/>
          <w:szCs w:val="22"/>
        </w:rPr>
        <w:tab/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объединять части объекта (объекты) по определенному признаку;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существенный признак для классификации, классифицировать предложенные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объекты;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AC4AD2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выявлять недостаток информации для решения учебной (практической) задачи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предложенного алгоритма;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устанавливать причинно-следственные связи в ситуациях, поддающихся непосредственному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наблюдению или знакомых по опыту, делать выводы.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базовые исследовательские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разрыв между реальным и желательным состоянием объекта (ситуации)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предложенных педагогическим работником вопросов;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 помощью педагогического работника формулировать цель,</w:t>
      </w:r>
      <w:r w:rsidR="00562BC6" w:rsidRPr="00562BC6">
        <w:rPr>
          <w:rFonts w:eastAsia="Times New Roman"/>
          <w:color w:val="000000"/>
          <w:sz w:val="24"/>
          <w:szCs w:val="22"/>
        </w:rPr>
        <w:t xml:space="preserve"> планировать изменения объекта, </w:t>
      </w:r>
      <w:r w:rsidRPr="00562BC6">
        <w:rPr>
          <w:rFonts w:eastAsia="Times New Roman"/>
          <w:color w:val="000000"/>
          <w:sz w:val="24"/>
          <w:szCs w:val="22"/>
        </w:rPr>
        <w:t xml:space="preserve">ситуации;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проводить по предложенному плану опыт, несложное исследование по установлению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особенностей объекта изучения и связей между объектами (часть </w:t>
      </w:r>
      <w:r w:rsidR="00562BC6">
        <w:rPr>
          <w:rFonts w:eastAsia="Times New Roman"/>
          <w:color w:val="000000"/>
          <w:sz w:val="24"/>
          <w:szCs w:val="22"/>
        </w:rPr>
        <w:t>–</w:t>
      </w:r>
      <w:r w:rsidRPr="00562BC6">
        <w:rPr>
          <w:rFonts w:eastAsia="Times New Roman"/>
          <w:color w:val="000000"/>
          <w:sz w:val="24"/>
          <w:szCs w:val="22"/>
        </w:rPr>
        <w:t xml:space="preserve"> целое, причина </w:t>
      </w:r>
      <w:r w:rsidR="00562BC6">
        <w:rPr>
          <w:rFonts w:eastAsia="Times New Roman"/>
          <w:color w:val="000000"/>
          <w:sz w:val="24"/>
          <w:szCs w:val="22"/>
        </w:rPr>
        <w:t xml:space="preserve">– </w:t>
      </w:r>
      <w:r w:rsidRPr="00562BC6">
        <w:rPr>
          <w:rFonts w:eastAsia="Times New Roman"/>
          <w:color w:val="000000"/>
          <w:sz w:val="24"/>
          <w:szCs w:val="22"/>
        </w:rPr>
        <w:t>следствие);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формулировать выводы и подкреплять их доказательствами на основе результатов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проведенного наблюдения (опыта, измерения, классификации, сравнения, исследования);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прогнозировать возможное развитие процессов, событий и их последствия в аналогичных или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сходных ситуациях; 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3)  работа с информацией: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lastRenderedPageBreak/>
        <w:t>выбирать источник получения информации; согласно заданному алгоритму находить в</w:t>
      </w:r>
      <w:r w:rsidR="00AC4AD2" w:rsidRPr="00562BC6">
        <w:rPr>
          <w:rFonts w:ascii="Cambria" w:eastAsia="MS Mincho" w:hAnsi="Cambria"/>
          <w:sz w:val="22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предложенном источнике информацию, представленную в явном виде;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соблюдать с помощью взрослых (педагогических работников, родителей (законных </w:t>
      </w:r>
      <w:r w:rsidRPr="00562BC6">
        <w:rPr>
          <w:rFonts w:ascii="Cambria" w:eastAsia="MS Mincho" w:hAnsi="Cambria"/>
          <w:sz w:val="22"/>
          <w:szCs w:val="22"/>
        </w:rPr>
        <w:br/>
      </w:r>
      <w:r w:rsidRPr="00562BC6">
        <w:rPr>
          <w:rFonts w:eastAsia="Times New Roman"/>
          <w:color w:val="000000"/>
          <w:sz w:val="24"/>
          <w:szCs w:val="22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анализировать и создавать текстовую, видео, графическую, звуковую, информацию в соответствии с учебной задачей;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самостоятельно создавать схемы, таблицы для представления информации.</w:t>
      </w:r>
    </w:p>
    <w:p w:rsidR="00562BC6" w:rsidRDefault="00562BC6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Овладение универсальными учебными коммуникативными действиями: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426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общение: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воспринимать и формулировать суждения, выражать эмоции в соответствии с целями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условиями общения в знакомой среде;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проявлять уважительное отношение к собеседнику, соблюдать правила ведения диалога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дискуссии;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признавать возможность существования разных точек зрения;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корректно и аргументированно высказывать своё мнение;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строить речевое высказывание в соответствии с поставленной задачей;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создавать устные и письменные тексты (описание, рассуждение, повествование);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562BC6" w:rsidRDefault="00850E20" w:rsidP="00562BC6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совместная деятельность: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065F45" w:rsidRPr="00065F45" w:rsidRDefault="00065F45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п</w:t>
      </w:r>
      <w:r w:rsidR="00850E20" w:rsidRPr="00065F45">
        <w:rPr>
          <w:rFonts w:eastAsia="Times New Roman"/>
          <w:color w:val="000000"/>
          <w:sz w:val="24"/>
          <w:szCs w:val="22"/>
        </w:rPr>
        <w:t>роявлять готовность руководить, выполнять поручения, подчиняться; ответственно выполнять свою часть работы;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оценивать свой вклад в общий результат;</w:t>
      </w:r>
    </w:p>
    <w:p w:rsidR="00850E20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выполнять совместные проектные задания с опорой на предложенные образцы.</w:t>
      </w:r>
    </w:p>
    <w:p w:rsidR="00065F45" w:rsidRPr="00850E20" w:rsidRDefault="00065F45" w:rsidP="00562BC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065F45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регулятивными действиями: </w:t>
      </w:r>
    </w:p>
    <w:p w:rsidR="00065F45" w:rsidRDefault="00065F45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065F45" w:rsidRPr="00065F45" w:rsidRDefault="00850E20" w:rsidP="00065F45">
      <w:pPr>
        <w:pStyle w:val="ad"/>
        <w:numPr>
          <w:ilvl w:val="0"/>
          <w:numId w:val="12"/>
        </w:numPr>
        <w:tabs>
          <w:tab w:val="left" w:pos="240"/>
        </w:tabs>
        <w:autoSpaceDE w:val="0"/>
        <w:autoSpaceDN w:val="0"/>
        <w:ind w:right="-634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самоорганизация: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планировать действия по решению учебной задачи для получения результата; 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выстраивать последовательность выбранных действий;</w:t>
      </w:r>
    </w:p>
    <w:p w:rsidR="00065F45" w:rsidRPr="00065F45" w:rsidRDefault="00850E20" w:rsidP="00065F45">
      <w:pPr>
        <w:autoSpaceDE w:val="0"/>
        <w:autoSpaceDN w:val="0"/>
        <w:ind w:left="567" w:right="-634" w:firstLine="0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2)  самоконтроль: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устанавливать причины успеха/неудач учебной деятельности;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корректировать свои учебные действия для преодоления ошибок.</w:t>
      </w:r>
    </w:p>
    <w:p w:rsidR="00065F45" w:rsidRDefault="00065F45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П</w:t>
      </w:r>
      <w:r w:rsidR="00065F45">
        <w:rPr>
          <w:rFonts w:eastAsia="Times New Roman"/>
          <w:b/>
          <w:color w:val="000000"/>
          <w:sz w:val="24"/>
          <w:szCs w:val="22"/>
        </w:rPr>
        <w:t>редметные результаты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Предметные результаты по учебному предмету «Иностранный (немецкий) язык» предметной области «Иностранный </w:t>
      </w:r>
      <w:r w:rsidR="00065F45" w:rsidRPr="00850E20">
        <w:rPr>
          <w:rFonts w:eastAsia="Times New Roman"/>
          <w:color w:val="000000"/>
          <w:sz w:val="24"/>
          <w:szCs w:val="22"/>
        </w:rPr>
        <w:t>язык» ориентированы</w:t>
      </w:r>
      <w:r w:rsidRPr="00850E20">
        <w:rPr>
          <w:rFonts w:eastAsia="Times New Roman"/>
          <w:color w:val="000000"/>
          <w:sz w:val="24"/>
          <w:szCs w:val="22"/>
        </w:rPr>
        <w:t xml:space="preserve">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сформированность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иноязычной коммуникативной компетенции на элементарном уровне в совокупности ее </w:t>
      </w:r>
      <w:r w:rsidR="00065F45" w:rsidRPr="00850E20">
        <w:rPr>
          <w:rFonts w:eastAsia="Times New Roman"/>
          <w:color w:val="000000"/>
          <w:sz w:val="24"/>
          <w:szCs w:val="22"/>
        </w:rPr>
        <w:t xml:space="preserve">составляющих </w:t>
      </w:r>
      <w:r w:rsidR="00065F45">
        <w:rPr>
          <w:rFonts w:eastAsia="Times New Roman"/>
          <w:color w:val="000000"/>
          <w:sz w:val="24"/>
          <w:szCs w:val="22"/>
        </w:rPr>
        <w:t xml:space="preserve">− </w:t>
      </w:r>
      <w:r w:rsidRPr="00850E20">
        <w:rPr>
          <w:rFonts w:eastAsia="Times New Roman"/>
          <w:color w:val="000000"/>
          <w:sz w:val="24"/>
          <w:szCs w:val="22"/>
        </w:rPr>
        <w:t xml:space="preserve">речевой, языковой, социокультурной, компенсаторной,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метапредметной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(учебно-познавательной).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</w:t>
      </w:r>
      <w:r w:rsidR="00065F45" w:rsidRPr="00065F45">
        <w:rPr>
          <w:rFonts w:eastAsia="Times New Roman"/>
          <w:color w:val="000000"/>
          <w:sz w:val="24"/>
          <w:szCs w:val="22"/>
        </w:rPr>
        <w:t>−</w:t>
      </w:r>
      <w:r w:rsidRPr="00065F45">
        <w:rPr>
          <w:rFonts w:eastAsia="Times New Roman"/>
          <w:color w:val="000000"/>
          <w:sz w:val="24"/>
          <w:szCs w:val="22"/>
        </w:rPr>
        <w:t xml:space="preserve"> не менее 3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</w:t>
      </w:r>
      <w:r w:rsidR="00065F45" w:rsidRPr="00065F45">
        <w:rPr>
          <w:rFonts w:eastAsia="Times New Roman"/>
          <w:color w:val="000000"/>
          <w:sz w:val="24"/>
          <w:szCs w:val="22"/>
        </w:rPr>
        <w:t>–</w:t>
      </w:r>
      <w:r w:rsidRPr="00065F45">
        <w:rPr>
          <w:rFonts w:eastAsia="Times New Roman"/>
          <w:color w:val="000000"/>
          <w:sz w:val="24"/>
          <w:szCs w:val="22"/>
        </w:rPr>
        <w:t xml:space="preserve"> до</w:t>
      </w:r>
      <w:r w:rsidR="00065F45" w:rsidRPr="00065F45">
        <w:rPr>
          <w:rFonts w:eastAsia="Times New Roman"/>
          <w:color w:val="000000"/>
          <w:sz w:val="24"/>
          <w:szCs w:val="22"/>
        </w:rPr>
        <w:t xml:space="preserve"> </w:t>
      </w:r>
      <w:r w:rsidRPr="00065F45">
        <w:rPr>
          <w:rFonts w:eastAsia="Times New Roman"/>
          <w:color w:val="000000"/>
          <w:sz w:val="24"/>
          <w:szCs w:val="22"/>
        </w:rPr>
        <w:t>40 секунд.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про себя и понимать</w:t>
      </w:r>
      <w:r w:rsidRPr="001F150F">
        <w:rPr>
          <w:rFonts w:eastAsia="Times New Roman"/>
          <w:i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учебные тексты, построенные на изученном языковом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материале, с различной глубиной проникновения в их содержание в зависимости от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</w:t>
      </w:r>
      <w:r w:rsidR="001F150F">
        <w:rPr>
          <w:rFonts w:eastAsia="Times New Roman"/>
          <w:color w:val="000000"/>
          <w:sz w:val="24"/>
          <w:szCs w:val="22"/>
        </w:rPr>
        <w:t>–</w:t>
      </w:r>
      <w:r w:rsidRPr="001F150F">
        <w:rPr>
          <w:rFonts w:eastAsia="Times New Roman"/>
          <w:color w:val="000000"/>
          <w:sz w:val="24"/>
          <w:szCs w:val="22"/>
        </w:rPr>
        <w:t xml:space="preserve"> до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>80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заполнять простые формуляры, сообщая о себе основные сведения, в соответствии с нормами, принятыми в стране/ странах изучаемого языка;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праздниками.</w:t>
      </w:r>
    </w:p>
    <w:p w:rsidR="00AC4AD2" w:rsidRPr="00850E20" w:rsidRDefault="00AC4AD2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1F150F" w:rsidRPr="00850E20" w:rsidRDefault="001F150F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1F150F" w:rsidRPr="001F150F" w:rsidRDefault="00850E20" w:rsidP="003861E6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фразы с соблюдением их ритмико-интонационных особенностей;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называть буквы немецкого алфавита языка в правильной последовательности и графически корректно воспроизводить все буквы алфавита;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читать основные дифтонги и сочетания согласных;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вычленять некоторые звукобуквенные сочетания при анализе знакомых слов;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вслух новые слова согласно основным правилам чтения.</w:t>
      </w:r>
    </w:p>
    <w:p w:rsidR="001F150F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и правильно</w:t>
      </w:r>
      <w:r w:rsidR="001F150F">
        <w:rPr>
          <w:rFonts w:eastAsia="Times New Roman"/>
          <w:color w:val="000000"/>
          <w:sz w:val="24"/>
          <w:szCs w:val="22"/>
        </w:rPr>
        <w:t xml:space="preserve"> употреблять в устной и письмен</w:t>
      </w:r>
      <w:r w:rsidRPr="001F150F">
        <w:rPr>
          <w:rFonts w:eastAsia="Times New Roman"/>
          <w:color w:val="000000"/>
          <w:sz w:val="24"/>
          <w:szCs w:val="22"/>
        </w:rPr>
        <w:t>ной речи не менее 200 лексических единиц (слов, словосочетаний, речевых клише), обслуживающих ситуации общения;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с помощью языковой догадки интернациональные слова (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der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Film</w:t>
      </w:r>
      <w:r w:rsidRPr="001F150F">
        <w:rPr>
          <w:rFonts w:eastAsia="Times New Roman"/>
          <w:color w:val="000000"/>
          <w:sz w:val="24"/>
          <w:szCs w:val="22"/>
        </w:rPr>
        <w:t xml:space="preserve">,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das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Kino</w:t>
      </w:r>
      <w:r w:rsidRPr="001F150F">
        <w:rPr>
          <w:rFonts w:eastAsia="Times New Roman"/>
          <w:color w:val="000000"/>
          <w:sz w:val="24"/>
          <w:szCs w:val="22"/>
        </w:rPr>
        <w:t>).</w:t>
      </w:r>
    </w:p>
    <w:p w:rsidR="001F150F" w:rsidRDefault="00850E20" w:rsidP="00065F45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1F150F" w:rsidRPr="009677BB" w:rsidRDefault="00850E20" w:rsidP="009677BB">
      <w:pPr>
        <w:pStyle w:val="ad"/>
        <w:numPr>
          <w:ilvl w:val="0"/>
          <w:numId w:val="15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i/>
          <w:color w:val="000000"/>
          <w:sz w:val="24"/>
          <w:szCs w:val="22"/>
        </w:rPr>
        <w:t xml:space="preserve">распознавать и употреблять </w:t>
      </w:r>
      <w:r w:rsidRPr="009677BB">
        <w:rPr>
          <w:rFonts w:eastAsia="Times New Roman"/>
          <w:color w:val="000000"/>
          <w:sz w:val="24"/>
          <w:szCs w:val="22"/>
        </w:rPr>
        <w:t>в устной и письменной речи изученные морфологические формы и синтаксические конструкции немецкого языка: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nicht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), вопросительные (общий, специальный вопросы);</w:t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lastRenderedPageBreak/>
        <w:t xml:space="preserve"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 </w:t>
      </w:r>
    </w:p>
    <w:p w:rsidR="001F150F" w:rsidRPr="009677BB" w:rsidRDefault="009677BB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с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пряжение глаголов 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sein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>ä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 xml:space="preserve">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спряжение некоторых глаголов в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fahren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tragen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lesen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sprechen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), кроме 2-го лица мн. числа; </w:t>
      </w:r>
      <w:r w:rsidRPr="009677BB">
        <w:rPr>
          <w:rFonts w:ascii="Cambria" w:eastAsia="MS Mincho" w:hAnsi="Cambria"/>
          <w:sz w:val="22"/>
          <w:szCs w:val="22"/>
        </w:rPr>
        <w:tab/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k</w:t>
      </w:r>
      <w:r w:rsidRPr="009677BB">
        <w:rPr>
          <w:rFonts w:eastAsia="Times New Roman"/>
          <w:color w:val="000000"/>
          <w:sz w:val="24"/>
          <w:szCs w:val="22"/>
        </w:rPr>
        <w:t>ö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nnen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m</w:t>
      </w:r>
      <w:r w:rsidRPr="009677BB">
        <w:rPr>
          <w:rFonts w:eastAsia="Times New Roman"/>
          <w:color w:val="000000"/>
          <w:sz w:val="24"/>
          <w:szCs w:val="22"/>
        </w:rPr>
        <w:t>ö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gen</w:t>
      </w:r>
      <w:r w:rsidRPr="009677BB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глаголом; </w:t>
      </w:r>
    </w:p>
    <w:p w:rsidR="009677BB" w:rsidRDefault="009677BB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и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мена существительные с определённым и неопределённым артиклем (наиболее </w:t>
      </w:r>
      <w:r w:rsidR="00850E20" w:rsidRPr="009677BB">
        <w:rPr>
          <w:rFonts w:ascii="Cambria" w:eastAsia="MS Mincho" w:hAnsi="Cambria"/>
          <w:sz w:val="22"/>
          <w:szCs w:val="22"/>
        </w:rPr>
        <w:br/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распространённые случаи употребления); род имён существительных; </w:t>
      </w:r>
    </w:p>
    <w:p w:rsidR="001F150F" w:rsidRPr="009677BB" w:rsidRDefault="00850E20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имена собственные (антропонимы) в родительном падеже;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личные (кроме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mein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dein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количественные числительные (1–12);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вопросительные слова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was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woher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wie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союзы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und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2A42DE" w:rsidRDefault="002A42DE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2A42DE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Социокультурные знания и умения</w:t>
      </w:r>
    </w:p>
    <w:p w:rsidR="002A42DE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</w:t>
      </w:r>
      <w:r w:rsidR="002A42DE" w:rsidRPr="002A42DE">
        <w:rPr>
          <w:rFonts w:eastAsia="Times New Roman"/>
          <w:color w:val="000000"/>
          <w:sz w:val="24"/>
          <w:szCs w:val="22"/>
        </w:rPr>
        <w:t xml:space="preserve"> </w:t>
      </w:r>
      <w:r w:rsidRPr="002A42DE">
        <w:rPr>
          <w:rFonts w:eastAsia="Times New Roman"/>
          <w:color w:val="000000"/>
          <w:sz w:val="24"/>
          <w:szCs w:val="22"/>
        </w:rPr>
        <w:t xml:space="preserve">Новым годом, Рождеством; </w:t>
      </w:r>
    </w:p>
    <w:p w:rsidR="00850E20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знать название своей страны и страны/стран изучаемого языка, их столиц.</w:t>
      </w:r>
    </w:p>
    <w:p w:rsidR="00553BFB" w:rsidRDefault="00553BFB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(описание; </w:t>
      </w:r>
      <w:r w:rsidR="00F363D9">
        <w:rPr>
          <w:rFonts w:eastAsia="Times New Roman"/>
          <w:color w:val="000000"/>
          <w:sz w:val="24"/>
          <w:szCs w:val="22"/>
        </w:rPr>
        <w:t>п</w:t>
      </w:r>
      <w:r w:rsidRPr="00F363D9">
        <w:rPr>
          <w:rFonts w:eastAsia="Times New Roman"/>
          <w:color w:val="000000"/>
          <w:sz w:val="24"/>
          <w:szCs w:val="22"/>
        </w:rPr>
        <w:t>овествование/рассказ) с вербальными и/или зрительными опорами;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 (объём монологического высказывания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не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менее 4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воспринимать на слух и понимать речь учителя и одноклассников, вербально/</w:t>
      </w:r>
      <w:proofErr w:type="spellStart"/>
      <w:r w:rsidRPr="00F363D9">
        <w:rPr>
          <w:rFonts w:eastAsia="Times New Roman"/>
          <w:color w:val="000000"/>
          <w:sz w:val="24"/>
          <w:szCs w:val="22"/>
        </w:rPr>
        <w:t>невербально</w:t>
      </w:r>
      <w:proofErr w:type="spellEnd"/>
      <w:r w:rsidRPr="00F363D9">
        <w:rPr>
          <w:rFonts w:eastAsia="Times New Roman"/>
          <w:color w:val="000000"/>
          <w:sz w:val="24"/>
          <w:szCs w:val="22"/>
        </w:rPr>
        <w:t xml:space="preserve"> реагировать на услышанное;</w:t>
      </w:r>
    </w:p>
    <w:p w:rsidR="00F363D9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 xml:space="preserve">1 минуты). </w:t>
      </w:r>
    </w:p>
    <w:p w:rsidR="00850E20" w:rsidRPr="00F363D9" w:rsidRDefault="00F363D9" w:rsidP="00F363D9">
      <w:pPr>
        <w:pStyle w:val="ad"/>
        <w:tabs>
          <w:tab w:val="left" w:pos="851"/>
        </w:tabs>
        <w:autoSpaceDE w:val="0"/>
        <w:autoSpaceDN w:val="0"/>
        <w:ind w:left="567" w:right="-634" w:firstLine="0"/>
        <w:rPr>
          <w:rFonts w:ascii="Cambria" w:eastAsia="MS Mincho" w:hAnsi="Cambria"/>
          <w:b/>
          <w:i/>
          <w:sz w:val="22"/>
          <w:szCs w:val="22"/>
        </w:rPr>
      </w:pPr>
      <w:r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 xml:space="preserve">коммуникативной задачи: с пониманием основного содержания, с пониманием запрашиваемой информации, со зритель ной опорой и без опоры, а также с использованием языковой, в том числе контекстуальной, догадки (объём текста/текстов для чтения </w:t>
      </w:r>
      <w:r w:rsidR="00F363D9" w:rsidRP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 w:rsidRP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130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lastRenderedPageBreak/>
        <w:t>Письмо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создавать подписи к иллюстрациям с пояснением, что на них изображено;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973046" w:rsidRDefault="0097304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973046" w:rsidRPr="00850E20" w:rsidRDefault="0097304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писать изученные слова;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zehn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>, -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zig</w:t>
      </w:r>
      <w:r w:rsidRPr="00571D86">
        <w:rPr>
          <w:rFonts w:eastAsia="Times New Roman"/>
          <w:color w:val="000000"/>
          <w:sz w:val="24"/>
          <w:szCs w:val="22"/>
        </w:rPr>
        <w:t>), в соответствии с решаемой коммуникативной задачей</w:t>
      </w:r>
      <w:r w:rsidR="00571D86" w:rsidRPr="00571D86">
        <w:rPr>
          <w:rFonts w:eastAsia="Times New Roman"/>
          <w:color w:val="000000"/>
          <w:sz w:val="24"/>
          <w:szCs w:val="22"/>
        </w:rPr>
        <w:t>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ind w:left="0" w:right="-634" w:firstLine="574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kein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Sie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и конструкцией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gibt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teritum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(в том числе во 2-м лице мн. числа);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Perfekt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: повествовательные и вопросительные предложения (общий и специальный вопросы);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ö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gen</w:t>
      </w:r>
      <w:r w:rsidRPr="00571D86">
        <w:rPr>
          <w:rFonts w:eastAsia="Times New Roman"/>
          <w:color w:val="000000"/>
          <w:sz w:val="24"/>
          <w:szCs w:val="22"/>
        </w:rPr>
        <w:t xml:space="preserve"> (в форме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ö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chte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ü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ssen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(в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множественное число имён существительных;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нулевой артикль с именами существительными (наиболее распространённые случаи употребления);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склонение имён существительных в единственном числе в именительном, дательном и винительном падежах;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притяжательные местоимения (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unser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euer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количественные числительные (13–30);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an</w:t>
      </w:r>
      <w:r w:rsidRPr="00571D86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использовать некоторые социокультурные элементы </w:t>
      </w:r>
      <w:r w:rsidR="00571D86" w:rsidRPr="00571D86">
        <w:rPr>
          <w:rFonts w:eastAsia="Times New Roman"/>
          <w:color w:val="000000"/>
          <w:sz w:val="24"/>
          <w:szCs w:val="22"/>
        </w:rPr>
        <w:t>речевого поведенческого этикета</w:t>
      </w:r>
      <w:r w:rsidRPr="00571D86">
        <w:rPr>
          <w:rFonts w:eastAsia="Times New Roman"/>
          <w:color w:val="000000"/>
          <w:sz w:val="24"/>
          <w:szCs w:val="22"/>
        </w:rPr>
        <w:t xml:space="preserve"> принятого в стране/странах изучаемого языка, в некоторых ситуациях общения: приветствие,</w:t>
      </w:r>
      <w:r w:rsidR="00571D86">
        <w:rPr>
          <w:rFonts w:eastAsia="Times New Roman"/>
          <w:color w:val="000000"/>
          <w:sz w:val="24"/>
          <w:szCs w:val="22"/>
        </w:rPr>
        <w:t xml:space="preserve"> </w:t>
      </w:r>
      <w:r w:rsidRPr="00571D86">
        <w:rPr>
          <w:rFonts w:eastAsia="Times New Roman"/>
          <w:color w:val="000000"/>
          <w:sz w:val="24"/>
          <w:szCs w:val="22"/>
        </w:rPr>
        <w:t xml:space="preserve">прощание, знакомство, выражение благодарности, извинение, поздравление с днём рождения, Новым годом, Рождеством); </w:t>
      </w:r>
    </w:p>
    <w:p w:rsidR="00850E20" w:rsidRPr="00571D86" w:rsidRDefault="00850E20" w:rsidP="00571D8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кратко представлять Россию и страну/страны изучаемого языка.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175473" w:rsidRDefault="0017547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i/>
          <w:sz w:val="22"/>
          <w:szCs w:val="22"/>
        </w:rPr>
      </w:pPr>
      <w:r w:rsidRPr="00571D86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(описание, рассуждение; </w:t>
      </w:r>
      <w:r w:rsidRPr="00E923D3">
        <w:rPr>
          <w:rFonts w:ascii="Cambria" w:eastAsia="MS Mincho" w:hAnsi="Cambria"/>
          <w:sz w:val="22"/>
          <w:szCs w:val="22"/>
        </w:rPr>
        <w:br/>
      </w:r>
      <w:r w:rsidRPr="00E923D3">
        <w:rPr>
          <w:rFonts w:eastAsia="Times New Roman"/>
          <w:color w:val="000000"/>
          <w:sz w:val="24"/>
          <w:szCs w:val="22"/>
        </w:rPr>
        <w:t xml:space="preserve"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менее 5 фраз);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устно излагать результаты выполненного проектного задания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менее 5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воспринимать на слух и понимать речь учителя и одноклассников, вербально/</w:t>
      </w:r>
      <w:proofErr w:type="spellStart"/>
      <w:r w:rsidRPr="00E923D3">
        <w:rPr>
          <w:rFonts w:eastAsia="Times New Roman"/>
          <w:color w:val="000000"/>
          <w:sz w:val="24"/>
          <w:szCs w:val="22"/>
        </w:rPr>
        <w:t>невербально</w:t>
      </w:r>
      <w:proofErr w:type="spellEnd"/>
      <w:r w:rsidRPr="00E923D3">
        <w:rPr>
          <w:rFonts w:eastAsia="Times New Roman"/>
          <w:color w:val="000000"/>
          <w:sz w:val="24"/>
          <w:szCs w:val="22"/>
        </w:rPr>
        <w:t xml:space="preserve"> реагировать на услышанное; </w:t>
      </w:r>
    </w:p>
    <w:p w:rsidR="00850E20" w:rsidRPr="00E923D3" w:rsidRDefault="00E923D3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в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Pr="00E923D3">
        <w:rPr>
          <w:rFonts w:eastAsia="Times New Roman"/>
          <w:color w:val="000000"/>
          <w:sz w:val="24"/>
          <w:szCs w:val="22"/>
        </w:rPr>
        <w:t>–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 до</w:t>
      </w:r>
      <w:r w:rsidRPr="00E923D3">
        <w:rPr>
          <w:rFonts w:eastAsia="Times New Roman"/>
          <w:color w:val="000000"/>
          <w:sz w:val="24"/>
          <w:szCs w:val="22"/>
        </w:rPr>
        <w:t xml:space="preserve"> </w:t>
      </w:r>
      <w:r w:rsidR="00850E20" w:rsidRPr="00E923D3">
        <w:rPr>
          <w:rFonts w:eastAsia="Times New Roman"/>
          <w:color w:val="000000"/>
          <w:sz w:val="24"/>
          <w:szCs w:val="22"/>
        </w:rPr>
        <w:t>1 минуты).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</w:t>
      </w:r>
      <w:r w:rsidR="00E923D3" w:rsidRPr="00E923D3">
        <w:rPr>
          <w:rFonts w:eastAsia="Times New Roman"/>
          <w:color w:val="000000"/>
          <w:sz w:val="24"/>
          <w:szCs w:val="22"/>
        </w:rPr>
        <w:t>догадки (объём текста</w:t>
      </w:r>
      <w:r w:rsidRPr="00E923D3">
        <w:rPr>
          <w:rFonts w:eastAsia="Times New Roman"/>
          <w:color w:val="000000"/>
          <w:sz w:val="24"/>
          <w:szCs w:val="22"/>
        </w:rPr>
        <w:t>/</w:t>
      </w:r>
      <w:r w:rsidR="00E923D3" w:rsidRPr="00E923D3">
        <w:rPr>
          <w:rFonts w:eastAsia="Times New Roman"/>
          <w:color w:val="000000"/>
          <w:sz w:val="24"/>
          <w:szCs w:val="22"/>
        </w:rPr>
        <w:t>текстов для чтения −</w:t>
      </w:r>
      <w:r w:rsidRPr="00E923D3">
        <w:rPr>
          <w:rFonts w:eastAsia="Times New Roman"/>
          <w:color w:val="000000"/>
          <w:sz w:val="24"/>
          <w:szCs w:val="22"/>
        </w:rPr>
        <w:t xml:space="preserve">  до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160 слов);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про себя </w:t>
      </w:r>
      <w:proofErr w:type="spellStart"/>
      <w:r w:rsidRPr="00E923D3">
        <w:rPr>
          <w:rFonts w:eastAsia="Times New Roman"/>
          <w:color w:val="000000"/>
          <w:sz w:val="24"/>
          <w:szCs w:val="22"/>
        </w:rPr>
        <w:t>несплошные</w:t>
      </w:r>
      <w:proofErr w:type="spellEnd"/>
      <w:r w:rsidRPr="00E923D3">
        <w:rPr>
          <w:rFonts w:eastAsia="Times New Roman"/>
          <w:color w:val="000000"/>
          <w:sz w:val="24"/>
          <w:szCs w:val="22"/>
        </w:rPr>
        <w:t xml:space="preserve"> тексты (таблицы) и понимать представленную в них информацию.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короткие поздравления с праздниками с выражением пожелания;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электронное сообщение личного характера (объём сообщения 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– </w:t>
      </w:r>
      <w:r w:rsidRPr="00E923D3">
        <w:rPr>
          <w:rFonts w:eastAsia="Times New Roman"/>
          <w:color w:val="000000"/>
          <w:sz w:val="24"/>
          <w:szCs w:val="22"/>
        </w:rPr>
        <w:t>до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50 слов).</w:t>
      </w:r>
    </w:p>
    <w:p w:rsidR="00E923D3" w:rsidRDefault="00E923D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E923D3" w:rsidRPr="00850E20" w:rsidRDefault="00E923D3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lastRenderedPageBreak/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 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Arbeiter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, -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in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Lehrerin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, порядковые числительные с суффиксами -</w:t>
      </w:r>
      <w:proofErr w:type="spellStart"/>
      <w:r w:rsidR="003861E6" w:rsidRPr="003861E6">
        <w:rPr>
          <w:rFonts w:eastAsia="Times New Roman"/>
          <w:color w:val="000000"/>
          <w:sz w:val="24"/>
          <w:szCs w:val="22"/>
          <w:lang w:val="en-US"/>
        </w:rPr>
        <w:t>te</w:t>
      </w:r>
      <w:proofErr w:type="spellEnd"/>
      <w:r w:rsidR="003861E6" w:rsidRPr="003861E6">
        <w:rPr>
          <w:rFonts w:eastAsia="Times New Roman"/>
          <w:color w:val="000000"/>
          <w:sz w:val="24"/>
          <w:szCs w:val="22"/>
        </w:rPr>
        <w:t>, -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ste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 и словосложения (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Geburtstag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 в соответствии с решаемой коммуникативной задачей.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EF502B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языка: </w:t>
      </w:r>
      <w:r w:rsidRPr="003861E6">
        <w:rPr>
          <w:rFonts w:ascii="Cambria" w:eastAsia="MS Mincho" w:hAnsi="Cambria"/>
          <w:sz w:val="22"/>
          <w:szCs w:val="22"/>
        </w:rPr>
        <w:tab/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);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сложносочинённые пре</w:t>
      </w:r>
      <w:r w:rsidR="003861E6" w:rsidRPr="003861E6">
        <w:rPr>
          <w:rFonts w:eastAsia="Times New Roman"/>
          <w:color w:val="000000"/>
          <w:sz w:val="24"/>
          <w:szCs w:val="22"/>
        </w:rPr>
        <w:t>дложения с сочинительными союза</w:t>
      </w:r>
      <w:r w:rsidRPr="003861E6">
        <w:rPr>
          <w:rFonts w:eastAsia="Times New Roman"/>
          <w:color w:val="000000"/>
          <w:sz w:val="24"/>
          <w:szCs w:val="22"/>
        </w:rPr>
        <w:t xml:space="preserve">ми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und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denn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EF502B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модальный глагол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wollen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 (в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ä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прилагательные в положительной, сравнительной и превосходной степенях сравнения; </w:t>
      </w:r>
    </w:p>
    <w:p w:rsid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dieser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diese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количественные (до 100) и порядковые (до 31) числительные; </w:t>
      </w:r>
    </w:p>
    <w:p w:rsidR="00850E20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предлоги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f</w:t>
      </w:r>
      <w:r w:rsidRPr="003861E6">
        <w:rPr>
          <w:rFonts w:eastAsia="Times New Roman"/>
          <w:color w:val="000000"/>
          <w:sz w:val="24"/>
          <w:szCs w:val="22"/>
        </w:rPr>
        <w:t>ü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mit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um</w:t>
      </w:r>
      <w:r w:rsidRPr="003861E6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</w:p>
    <w:p w:rsidR="003861E6" w:rsidRDefault="003861E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3861E6" w:rsidRPr="00850E20" w:rsidRDefault="003861E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кратко рассказывать о России и стране/странах изучаемого языка;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850E20" w:rsidRPr="00850E20" w:rsidRDefault="00850E20" w:rsidP="00065F45">
      <w:pPr>
        <w:ind w:right="-634" w:firstLine="567"/>
        <w:rPr>
          <w:rFonts w:ascii="Cambria" w:eastAsia="MS Mincho" w:hAnsi="Cambria"/>
          <w:sz w:val="22"/>
          <w:szCs w:val="22"/>
        </w:rPr>
        <w:sectPr w:rsidR="00850E20" w:rsidRPr="00850E20" w:rsidSect="00554E76">
          <w:pgSz w:w="11900" w:h="16840"/>
          <w:pgMar w:top="567" w:right="1242" w:bottom="993" w:left="1086" w:header="720" w:footer="720" w:gutter="0"/>
          <w:cols w:space="720" w:equalWidth="0">
            <w:col w:w="9572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4" w:line="220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0D6D44" w:rsidRDefault="00973046" w:rsidP="000D6D44">
      <w:pPr>
        <w:autoSpaceDE w:val="0"/>
        <w:autoSpaceDN w:val="0"/>
        <w:spacing w:after="92" w:line="374" w:lineRule="auto"/>
        <w:ind w:right="792" w:firstLine="0"/>
        <w:jc w:val="center"/>
        <w:rPr>
          <w:rFonts w:eastAsia="Times New Roman"/>
          <w:b/>
          <w:w w:val="101"/>
        </w:rPr>
      </w:pPr>
      <w:r w:rsidRPr="00973046">
        <w:rPr>
          <w:rFonts w:eastAsia="Times New Roman"/>
          <w:b/>
          <w:w w:val="101"/>
          <w:lang w:val="en-US"/>
        </w:rPr>
        <w:t xml:space="preserve">ТЕМАТИЧЕСКОЕ </w:t>
      </w:r>
      <w:r w:rsidRPr="00973046">
        <w:rPr>
          <w:rFonts w:eastAsia="Times New Roman"/>
          <w:b/>
          <w:w w:val="101"/>
        </w:rPr>
        <w:t>ПЛАНИРОВАНИЕ</w:t>
      </w:r>
    </w:p>
    <w:p w:rsidR="00850E20" w:rsidRPr="00D82C31" w:rsidRDefault="00850E20" w:rsidP="000D6D44">
      <w:pPr>
        <w:autoSpaceDE w:val="0"/>
        <w:autoSpaceDN w:val="0"/>
        <w:spacing w:after="92" w:line="374" w:lineRule="auto"/>
        <w:ind w:right="792" w:firstLine="0"/>
        <w:rPr>
          <w:rFonts w:ascii="Cambria" w:eastAsia="MS Mincho" w:hAnsi="Cambria"/>
          <w:sz w:val="24"/>
          <w:szCs w:val="24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946"/>
        <w:gridCol w:w="1701"/>
        <w:gridCol w:w="5528"/>
      </w:tblGrid>
      <w:tr w:rsidR="00F301EE" w:rsidRPr="00EF502B" w:rsidTr="000D6D44">
        <w:trPr>
          <w:trHeight w:hRule="exact" w:val="6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45" w:lineRule="auto"/>
              <w:ind w:right="144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EE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F301EE" w:rsidRPr="0030049B" w:rsidTr="004210FF">
        <w:trPr>
          <w:trHeight w:hRule="exact" w:val="932"/>
        </w:trPr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Знакомство</w:t>
            </w:r>
            <w:proofErr w:type="spellEnd"/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Приветствие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знакомство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прощание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9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/4273/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/208536/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10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/5959/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/208690/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11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/4271/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/208598/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0D6D44">
        <w:trPr>
          <w:trHeight w:hRule="exact" w:val="1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8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Родная страна и страны изучаемого языка</w:t>
            </w: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>Названия родной страны и стран изучаемого языка, их столицы. Произведения детского фольклора. Персонажи детских книг. Праздники родной страны и стран изучаемого языка (Новый год, Рождество)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AD3724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2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/5960/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/208659/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AD3724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3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/4309/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/208721/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AD3724" w:rsidP="0030049B">
            <w:pPr>
              <w:autoSpaceDE w:val="0"/>
              <w:autoSpaceDN w:val="0"/>
              <w:ind w:left="142" w:firstLine="0"/>
              <w:jc w:val="left"/>
              <w:rPr>
                <w:rStyle w:val="aff6"/>
                <w:rFonts w:eastAsia="MS Mincho"/>
                <w:sz w:val="24"/>
                <w:szCs w:val="24"/>
              </w:rPr>
            </w:pPr>
            <w:hyperlink r:id="rId14" w:history="1"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/6270/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/209031/</w:t>
              </w:r>
            </w:hyperlink>
          </w:p>
          <w:p w:rsidR="00F301EE" w:rsidRPr="0030049B" w:rsidRDefault="00A65027" w:rsidP="0030049B">
            <w:pPr>
              <w:ind w:left="142" w:right="142" w:firstLine="0"/>
              <w:rPr>
                <w:sz w:val="24"/>
                <w:szCs w:val="24"/>
              </w:rPr>
            </w:pPr>
            <w:r w:rsidRPr="0030049B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F301EE" w:rsidRPr="0030049B" w:rsidTr="00C63750">
        <w:trPr>
          <w:trHeight w:hRule="exact" w:val="12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«я».</w:t>
            </w: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день рождения.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15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/6474/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/134826/</w:t>
              </w:r>
            </w:hyperlink>
            <w:r w:rsidR="0030049B" w:rsidRPr="0030049B">
              <w:rPr>
                <w:sz w:val="24"/>
                <w:szCs w:val="24"/>
              </w:rPr>
              <w:t xml:space="preserve">  </w:t>
            </w:r>
          </w:p>
          <w:p w:rsidR="0030049B" w:rsidRPr="0030049B" w:rsidRDefault="00AD3724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6" w:history="1"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/6001/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/208783/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A65027" w:rsidRPr="0030049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C63750">
        <w:trPr>
          <w:trHeight w:hRule="exact" w:val="17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   моих    увлечений.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Выходной день (в цирке, в зоопарке)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17" w:history="1">
              <w:r w:rsidR="0030049B" w:rsidRPr="003F1096">
                <w:rPr>
                  <w:rStyle w:val="aff6"/>
                  <w:sz w:val="24"/>
                  <w:szCs w:val="24"/>
                </w:rPr>
                <w:t>https://resh.edu.ru/subject/lesson/5013/start/134888/</w:t>
              </w:r>
            </w:hyperlink>
            <w:r w:rsidR="0030049B" w:rsidRPr="003F1096">
              <w:rPr>
                <w:sz w:val="24"/>
                <w:szCs w:val="24"/>
              </w:rPr>
              <w:t xml:space="preserve"> </w:t>
            </w:r>
          </w:p>
          <w:p w:rsidR="0030049B" w:rsidRPr="0030049B" w:rsidRDefault="00AD3724" w:rsidP="0030049B">
            <w:pPr>
              <w:ind w:left="142" w:firstLine="0"/>
              <w:rPr>
                <w:sz w:val="24"/>
                <w:szCs w:val="24"/>
              </w:rPr>
            </w:pPr>
            <w:hyperlink r:id="rId18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/208629/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637614" w:rsidRPr="0030049B" w:rsidRDefault="00AD3724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19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/5012/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/135015/</w:t>
              </w:r>
            </w:hyperlink>
          </w:p>
        </w:tc>
      </w:tr>
      <w:tr w:rsidR="00F301EE" w:rsidRPr="00BF13A6" w:rsidTr="00BF13A6">
        <w:trPr>
          <w:trHeight w:hRule="exact" w:val="12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BF13A6" w:rsidRDefault="00AD3724" w:rsidP="00BF13A6">
            <w:pPr>
              <w:pStyle w:val="5"/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/6273/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/208876/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AD3724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/6274/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/208907/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AD3724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/5959/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/208690/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614" w:rsidRPr="00BF13A6" w:rsidRDefault="00AD3724" w:rsidP="00BF13A6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23" w:history="1"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sz w:val="24"/>
                  <w:szCs w:val="24"/>
                </w:rPr>
                <w:t>/5955/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sz w:val="24"/>
                  <w:szCs w:val="24"/>
                </w:rPr>
                <w:t>/208752/</w:t>
              </w:r>
            </w:hyperlink>
          </w:p>
        </w:tc>
      </w:tr>
      <w:tr w:rsidR="00F301EE" w:rsidRPr="00EF502B" w:rsidTr="000D6D44">
        <w:trPr>
          <w:trHeight w:hRule="exact" w:val="436"/>
        </w:trPr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0D6D44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right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F301EE" w:rsidP="000D6D44">
            <w:pPr>
              <w:spacing w:after="200" w:line="276" w:lineRule="auto"/>
              <w:ind w:left="72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850E20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  <w:sectPr w:rsidR="00850E20" w:rsidRPr="00850E20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6" w:line="220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0D6D44" w:rsidRDefault="00850E20" w:rsidP="00850E20">
      <w:pPr>
        <w:autoSpaceDE w:val="0"/>
        <w:autoSpaceDN w:val="0"/>
        <w:spacing w:before="188" w:after="94" w:line="233" w:lineRule="auto"/>
        <w:ind w:firstLine="0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946"/>
        <w:gridCol w:w="1701"/>
        <w:gridCol w:w="5812"/>
      </w:tblGrid>
      <w:tr w:rsidR="00241EE0" w:rsidRPr="00EF502B" w:rsidTr="00965075">
        <w:trPr>
          <w:trHeight w:hRule="exact" w:val="6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45" w:lineRule="auto"/>
              <w:ind w:left="-119" w:right="33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241EE0" w:rsidRPr="002F372E" w:rsidTr="00965075">
        <w:trPr>
          <w:trHeight w:hRule="exact" w:val="19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моих увлечений.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питомец.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сказка. </w:t>
            </w:r>
          </w:p>
          <w:p w:rsidR="00241EE0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C63750">
              <w:rPr>
                <w:rFonts w:eastAsia="Times New Roman"/>
                <w:color w:val="000000"/>
                <w:w w:val="102"/>
                <w:sz w:val="24"/>
                <w:szCs w:val="24"/>
              </w:rPr>
              <w:t>Выходной день (в цирке, в зоопарке, 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637614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AD3724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4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/3599/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/270854/</w:t>
              </w:r>
            </w:hyperlink>
          </w:p>
          <w:p w:rsidR="00637614" w:rsidRDefault="00AD3724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5" w:history="1">
              <w:r w:rsidR="00965075" w:rsidRPr="00212F7C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https://resh.edu.ru/subject/lesson/4419/start/149842/</w:t>
              </w:r>
            </w:hyperlink>
          </w:p>
          <w:p w:rsidR="00637614" w:rsidRPr="007D691B" w:rsidRDefault="00637614" w:rsidP="002F372E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</w:tr>
      <w:tr w:rsidR="00241EE0" w:rsidRPr="00734C35" w:rsidTr="00965075">
        <w:trPr>
          <w:trHeight w:hRule="exact" w:val="22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="00241EE0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комната (квартира, дом).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637614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Дикие и домашние животные.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241EE0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AD372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6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https://resh.edu.ru/subject/lesson/3486/conspect/209123/</w:t>
              </w:r>
            </w:hyperlink>
          </w:p>
          <w:p w:rsidR="00637614" w:rsidRDefault="00AD372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https://resh.edu.ru/subject/lesson/4421/start/150229/</w:t>
              </w:r>
            </w:hyperlink>
          </w:p>
          <w:p w:rsidR="00637614" w:rsidRDefault="00AD372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8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https://resh.edu.ru/subject/lesson/4415/start/209000/</w:t>
              </w:r>
            </w:hyperlink>
          </w:p>
          <w:p w:rsidR="00637614" w:rsidRDefault="0063761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F372E" w:rsidRDefault="002F372E" w:rsidP="002F372E">
            <w:pPr>
              <w:ind w:left="74" w:firstLine="0"/>
              <w:jc w:val="left"/>
              <w:rPr>
                <w:sz w:val="24"/>
                <w:szCs w:val="24"/>
                <w:lang w:val="en-US"/>
              </w:rPr>
            </w:pPr>
          </w:p>
          <w:p w:rsidR="002F372E" w:rsidRPr="00EF502B" w:rsidRDefault="002F372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41EE0" w:rsidRPr="002F372E" w:rsidTr="00965075">
        <w:trPr>
          <w:trHeight w:hRule="exact" w:val="11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(распорядок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дня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)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872FC6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 w:rsidRP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72E" w:rsidRPr="002F372E" w:rsidRDefault="00AD3724" w:rsidP="002F372E">
            <w:pPr>
              <w:ind w:left="74" w:firstLine="0"/>
              <w:jc w:val="left"/>
              <w:rPr>
                <w:sz w:val="24"/>
                <w:szCs w:val="24"/>
              </w:rPr>
            </w:pPr>
            <w:hyperlink r:id="rId29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/3476/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/149904/</w:t>
              </w:r>
            </w:hyperlink>
            <w:r w:rsidR="002F372E" w:rsidRPr="002F372E">
              <w:rPr>
                <w:sz w:val="24"/>
                <w:szCs w:val="24"/>
              </w:rPr>
              <w:t xml:space="preserve"> </w:t>
            </w:r>
          </w:p>
          <w:p w:rsidR="00233BBD" w:rsidRPr="002F372E" w:rsidRDefault="00AD372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30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/3517/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/150080/</w:t>
              </w:r>
            </w:hyperlink>
          </w:p>
        </w:tc>
      </w:tr>
      <w:tr w:rsidR="00241EE0" w:rsidRPr="00734C35" w:rsidTr="00965075">
        <w:trPr>
          <w:trHeight w:hRule="exact" w:val="1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языка.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233BBD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языка.</w:t>
            </w:r>
          </w:p>
          <w:p w:rsidR="00872FC6" w:rsidRPr="00872FC6" w:rsidRDefault="00872FC6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рождения, подарки. 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AD3724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1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https://resh.edu.ru/subject/lesson/6270/start/209031/</w:t>
              </w:r>
            </w:hyperlink>
          </w:p>
          <w:p w:rsidR="00233BBD" w:rsidRDefault="00AD3724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https://resh.edu.ru/subject/lesson/4417/start/209093/</w:t>
              </w:r>
            </w:hyperlink>
          </w:p>
          <w:p w:rsidR="00233BBD" w:rsidRPr="00EF502B" w:rsidRDefault="00233BB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33BBD" w:rsidRPr="00A65027" w:rsidTr="00965075">
        <w:trPr>
          <w:trHeight w:hRule="exact" w:val="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0D6D44" w:rsidP="000D6D44">
            <w:pPr>
              <w:autoSpaceDE w:val="0"/>
              <w:autoSpaceDN w:val="0"/>
              <w:spacing w:before="76" w:line="233" w:lineRule="auto"/>
              <w:ind w:left="72" w:right="142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0D6D44" w:rsidRDefault="00233BBD" w:rsidP="000D6D44">
            <w:pPr>
              <w:autoSpaceDE w:val="0"/>
              <w:autoSpaceDN w:val="0"/>
              <w:spacing w:before="76" w:line="233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spacing w:after="200" w:line="276" w:lineRule="auto"/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233BBD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850E20" w:rsidRPr="00233BBD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</w:rPr>
        <w:sectPr w:rsidR="00850E20" w:rsidRPr="00233BB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0D6D44" w:rsidRDefault="00850E20" w:rsidP="00872FC6">
      <w:pPr>
        <w:autoSpaceDE w:val="0"/>
        <w:autoSpaceDN w:val="0"/>
        <w:spacing w:before="188" w:after="92" w:line="233" w:lineRule="auto"/>
        <w:ind w:firstLine="426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6945"/>
        <w:gridCol w:w="1701"/>
        <w:gridCol w:w="5670"/>
      </w:tblGrid>
      <w:tr w:rsidR="00F566BA" w:rsidRPr="00EF502B" w:rsidTr="00872FC6">
        <w:trPr>
          <w:trHeight w:hRule="exact"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45" w:lineRule="auto"/>
              <w:ind w:left="-108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F566BA" w:rsidRPr="00734C35" w:rsidTr="00872FC6">
        <w:trPr>
          <w:trHeight w:hRule="exact"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семья.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день рождения, подарки.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любимая еда.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>Мой день (распорядок дня, домашние обязанности)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https://resh.edu.ru/subject/lesson/3528/start/118737/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https://resh.edu.ru/subject/lesson/4584/conspect/115656/</w:t>
              </w:r>
            </w:hyperlink>
          </w:p>
          <w:p w:rsidR="00233BBD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33BBD" w:rsidRPr="00EF502B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734C35" w:rsidTr="00872FC6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друзья, их внешность, черты характера.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малая Родина (город, село).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Путешествия.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Дикие и домашние животные.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Времена года (месяцы).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Покупки (одежда, обувь, книги, основные продукты питания)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https://resh.edu.ru/subject/lesson/5287/start/150351/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6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https://resh.edu.ru/subject/lesson/3578/start/118768/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734C35" w:rsidTr="00872FC6">
        <w:trPr>
          <w:trHeight w:hRule="exact"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ED0162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комната (классная комната), предметы интерьера.</w:t>
            </w:r>
          </w:p>
          <w:p w:rsidR="00F566BA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школа, любимые учебные предметы.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https://resh.edu.ru/subject/lesson/3559/start/118635/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8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https://resh.edu.ru/subject/lesson/3537/start/118604/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EF502B" w:rsidTr="00872FC6">
        <w:trPr>
          <w:trHeight w:hRule="exact" w:val="2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моих увлечений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Занятия спортом.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сказка/история/рассказ.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Выходной </w:t>
            </w:r>
            <w:r w:rsidR="000D6D44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день (</w:t>
            </w: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 цирке, в зоопарке, парке. </w:t>
            </w:r>
          </w:p>
          <w:p w:rsidR="00F566BA" w:rsidRPr="00EF502B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39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/4588/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/209248/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0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https://resh.edu.ru/subject/lesson/3548/start/209310/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1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https://resh.edu.ru/subject/lesson/4587/start/114178/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2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https://resh.edu.ru/subject/lesson/4589/start/120132/</w:t>
              </w:r>
            </w:hyperlink>
          </w:p>
          <w:p w:rsidR="00ED0162" w:rsidRPr="00ED0162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566BA" w:rsidRPr="00734C35" w:rsidTr="00872FC6">
        <w:trPr>
          <w:trHeight w:hRule="exact"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Россия и страны изучаемого языка, их столицы, основные достопримечательности, интересные факты. </w:t>
            </w:r>
          </w:p>
          <w:p w:rsidR="00F566BA" w:rsidRPr="00ED0162" w:rsidRDefault="000D6D44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Произведения детского</w:t>
            </w:r>
            <w:r w:rsidR="00ED0162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фольклора. Персонажи детских книг. Праздники родной страны и стран изучаемого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3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https://resh.edu.ru/subject/lesson/4591/start/209217/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4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https://resh.edu.ru/subject/lesson/4586/start/209279/</w:t>
              </w:r>
            </w:hyperlink>
          </w:p>
          <w:p w:rsidR="00ED0162" w:rsidRDefault="00AD3724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5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https://resh.edu.ru/subject/lesson/3568/start/120225/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ED0162" w:rsidRPr="00ED0162" w:rsidTr="00872FC6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0D6D44" w:rsidP="00872FC6">
            <w:pPr>
              <w:autoSpaceDE w:val="0"/>
              <w:autoSpaceDN w:val="0"/>
              <w:ind w:right="141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0D6D44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ED0162" w:rsidP="00872FC6">
            <w:pPr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0D6D44" w:rsidP="000D6D44">
      <w:pPr>
        <w:tabs>
          <w:tab w:val="left" w:pos="8414"/>
        </w:tabs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  <w:r>
        <w:rPr>
          <w:rFonts w:ascii="Cambria" w:eastAsia="MS Mincho" w:hAnsi="Cambria"/>
          <w:sz w:val="22"/>
          <w:szCs w:val="22"/>
          <w:lang w:val="en-US"/>
        </w:rPr>
        <w:tab/>
      </w:r>
    </w:p>
    <w:sectPr w:rsidR="00850E20" w:rsidRPr="00850E20" w:rsidSect="000D6D44">
      <w:pgSz w:w="16840" w:h="11900" w:orient="landscape"/>
      <w:pgMar w:top="663" w:right="301" w:bottom="652" w:left="278" w:header="720" w:footer="720" w:gutter="0"/>
      <w:cols w:space="720" w:equalWidth="0">
        <w:col w:w="1058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24" w:rsidRDefault="00AD3724" w:rsidP="00C46134">
      <w:r>
        <w:separator/>
      </w:r>
    </w:p>
  </w:endnote>
  <w:endnote w:type="continuationSeparator" w:id="0">
    <w:p w:rsidR="00AD3724" w:rsidRDefault="00AD3724" w:rsidP="00C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24" w:rsidRDefault="00AD3724" w:rsidP="00C46134">
      <w:r>
        <w:separator/>
      </w:r>
    </w:p>
  </w:footnote>
  <w:footnote w:type="continuationSeparator" w:id="0">
    <w:p w:rsidR="00AD3724" w:rsidRDefault="00AD3724" w:rsidP="00C4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EF65F2"/>
    <w:multiLevelType w:val="hybridMultilevel"/>
    <w:tmpl w:val="022C9EB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B235ED4"/>
    <w:multiLevelType w:val="hybridMultilevel"/>
    <w:tmpl w:val="FA6A3EF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F25F3B"/>
    <w:multiLevelType w:val="hybridMultilevel"/>
    <w:tmpl w:val="7BC24316"/>
    <w:lvl w:ilvl="0" w:tplc="88F46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A2F00"/>
    <w:multiLevelType w:val="hybridMultilevel"/>
    <w:tmpl w:val="B86825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B63D6E"/>
    <w:multiLevelType w:val="hybridMultilevel"/>
    <w:tmpl w:val="946675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DA0062"/>
    <w:multiLevelType w:val="hybridMultilevel"/>
    <w:tmpl w:val="43244CA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7A6E16"/>
    <w:multiLevelType w:val="hybridMultilevel"/>
    <w:tmpl w:val="0F6CFB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0F76FC"/>
    <w:multiLevelType w:val="hybridMultilevel"/>
    <w:tmpl w:val="642C6D6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763E19"/>
    <w:multiLevelType w:val="hybridMultilevel"/>
    <w:tmpl w:val="0798C16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5C0004"/>
    <w:multiLevelType w:val="hybridMultilevel"/>
    <w:tmpl w:val="AAB201B6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6D4D46"/>
    <w:multiLevelType w:val="hybridMultilevel"/>
    <w:tmpl w:val="84AE93E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726552"/>
    <w:multiLevelType w:val="hybridMultilevel"/>
    <w:tmpl w:val="2C5E7E98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CB0"/>
    <w:rsid w:val="00055C12"/>
    <w:rsid w:val="00065F45"/>
    <w:rsid w:val="000D6D44"/>
    <w:rsid w:val="00120A33"/>
    <w:rsid w:val="00175473"/>
    <w:rsid w:val="001B49BB"/>
    <w:rsid w:val="001C180A"/>
    <w:rsid w:val="001C3980"/>
    <w:rsid w:val="001F150F"/>
    <w:rsid w:val="00233BBD"/>
    <w:rsid w:val="00241EE0"/>
    <w:rsid w:val="0024204B"/>
    <w:rsid w:val="002A42DE"/>
    <w:rsid w:val="002A5CB3"/>
    <w:rsid w:val="002F372E"/>
    <w:rsid w:val="0030049B"/>
    <w:rsid w:val="0031123E"/>
    <w:rsid w:val="00325410"/>
    <w:rsid w:val="00386184"/>
    <w:rsid w:val="003861E6"/>
    <w:rsid w:val="003B7A54"/>
    <w:rsid w:val="003D7E8B"/>
    <w:rsid w:val="004210FF"/>
    <w:rsid w:val="004E33B8"/>
    <w:rsid w:val="0051676E"/>
    <w:rsid w:val="00526431"/>
    <w:rsid w:val="00553BFB"/>
    <w:rsid w:val="00554E76"/>
    <w:rsid w:val="00562BC6"/>
    <w:rsid w:val="00571D86"/>
    <w:rsid w:val="00590EBF"/>
    <w:rsid w:val="005B6C0E"/>
    <w:rsid w:val="00611FD6"/>
    <w:rsid w:val="00637614"/>
    <w:rsid w:val="00661CAB"/>
    <w:rsid w:val="00734C35"/>
    <w:rsid w:val="007378A1"/>
    <w:rsid w:val="007A0DAB"/>
    <w:rsid w:val="007D2192"/>
    <w:rsid w:val="007D691B"/>
    <w:rsid w:val="00850E20"/>
    <w:rsid w:val="00872FC6"/>
    <w:rsid w:val="00900725"/>
    <w:rsid w:val="00936AAB"/>
    <w:rsid w:val="0096105A"/>
    <w:rsid w:val="00965075"/>
    <w:rsid w:val="009677BB"/>
    <w:rsid w:val="00973046"/>
    <w:rsid w:val="009D1C30"/>
    <w:rsid w:val="009D7EE1"/>
    <w:rsid w:val="00A2458E"/>
    <w:rsid w:val="00A24B44"/>
    <w:rsid w:val="00A65027"/>
    <w:rsid w:val="00AC4AD2"/>
    <w:rsid w:val="00AD3724"/>
    <w:rsid w:val="00AD5746"/>
    <w:rsid w:val="00BF13A6"/>
    <w:rsid w:val="00C46134"/>
    <w:rsid w:val="00C63750"/>
    <w:rsid w:val="00C71A9A"/>
    <w:rsid w:val="00D52435"/>
    <w:rsid w:val="00D82C31"/>
    <w:rsid w:val="00DF406B"/>
    <w:rsid w:val="00E04EDB"/>
    <w:rsid w:val="00E24E75"/>
    <w:rsid w:val="00E35A53"/>
    <w:rsid w:val="00E923D3"/>
    <w:rsid w:val="00ED0162"/>
    <w:rsid w:val="00EF502B"/>
    <w:rsid w:val="00F03CB0"/>
    <w:rsid w:val="00F301EE"/>
    <w:rsid w:val="00F363D9"/>
    <w:rsid w:val="00F566BA"/>
    <w:rsid w:val="00F745D9"/>
    <w:rsid w:val="00F8287F"/>
    <w:rsid w:val="00FA22B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725"/>
  </w:style>
  <w:style w:type="paragraph" w:styleId="11">
    <w:name w:val="heading 1"/>
    <w:basedOn w:val="a0"/>
    <w:next w:val="a0"/>
    <w:link w:val="12"/>
    <w:uiPriority w:val="9"/>
    <w:qFormat/>
    <w:rsid w:val="00850E20"/>
    <w:pPr>
      <w:keepNext/>
      <w:keepLines/>
      <w:spacing w:before="240"/>
      <w:outlineLvl w:val="0"/>
    </w:pPr>
    <w:rPr>
      <w:rFonts w:ascii="Calibri" w:eastAsia="MS Gothic" w:hAnsi="Calibri"/>
      <w:b/>
      <w:bCs/>
      <w:color w:val="365F9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0E20"/>
    <w:pPr>
      <w:keepNext/>
      <w:keepLines/>
      <w:spacing w:before="4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E20"/>
    <w:pPr>
      <w:keepNext/>
      <w:keepLines/>
      <w:spacing w:before="4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E20"/>
    <w:pPr>
      <w:keepNext/>
      <w:keepLines/>
      <w:spacing w:before="4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E20"/>
    <w:pPr>
      <w:keepNext/>
      <w:keepLines/>
      <w:spacing w:before="4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0E20"/>
    <w:pPr>
      <w:keepNext/>
      <w:keepLines/>
      <w:spacing w:before="4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0E20"/>
    <w:pPr>
      <w:keepNext/>
      <w:keepLines/>
      <w:spacing w:before="4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0E20"/>
    <w:pPr>
      <w:keepNext/>
      <w:keepLines/>
      <w:spacing w:before="4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0E20"/>
    <w:pPr>
      <w:keepNext/>
      <w:keepLines/>
      <w:spacing w:before="4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850E20"/>
    <w:pPr>
      <w:keepNext/>
      <w:keepLines/>
      <w:spacing w:before="480" w:line="276" w:lineRule="auto"/>
      <w:ind w:firstLine="0"/>
      <w:jc w:val="left"/>
      <w:outlineLvl w:val="0"/>
    </w:pPr>
    <w:rPr>
      <w:rFonts w:ascii="Calibri" w:eastAsia="MS Gothic" w:hAnsi="Calibri"/>
      <w:b/>
      <w:bCs/>
      <w:color w:val="365F91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1"/>
    </w:pPr>
    <w:rPr>
      <w:rFonts w:ascii="Calibri" w:eastAsia="MS Gothic" w:hAnsi="Calibri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2"/>
    </w:pPr>
    <w:rPr>
      <w:rFonts w:ascii="Calibri" w:eastAsia="MS Gothic" w:hAnsi="Calibri"/>
      <w:b/>
      <w:bCs/>
      <w:color w:val="4F81BD"/>
      <w:sz w:val="22"/>
      <w:szCs w:val="22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3"/>
    </w:pPr>
    <w:rPr>
      <w:rFonts w:ascii="Calibri" w:eastAsia="MS Gothic" w:hAnsi="Calibri"/>
      <w:b/>
      <w:bCs/>
      <w:i/>
      <w:iCs/>
      <w:color w:val="4F81BD"/>
      <w:sz w:val="22"/>
      <w:szCs w:val="22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4"/>
    </w:pPr>
    <w:rPr>
      <w:rFonts w:ascii="Calibri" w:eastAsia="MS Gothic" w:hAnsi="Calibri"/>
      <w:color w:val="243F60"/>
      <w:sz w:val="22"/>
      <w:szCs w:val="22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5"/>
    </w:pPr>
    <w:rPr>
      <w:rFonts w:ascii="Calibri" w:eastAsia="MS Gothic" w:hAnsi="Calibri"/>
      <w:i/>
      <w:iCs/>
      <w:color w:val="243F60"/>
      <w:sz w:val="22"/>
      <w:szCs w:val="22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6"/>
    </w:pPr>
    <w:rPr>
      <w:rFonts w:ascii="Calibri" w:eastAsia="MS Gothic" w:hAnsi="Calibri"/>
      <w:i/>
      <w:iCs/>
      <w:color w:val="404040"/>
      <w:sz w:val="22"/>
      <w:szCs w:val="22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850E20"/>
  </w:style>
  <w:style w:type="character" w:customStyle="1" w:styleId="12">
    <w:name w:val="Заголовок 1 Знак"/>
    <w:basedOn w:val="a1"/>
    <w:link w:val="11"/>
    <w:uiPriority w:val="9"/>
    <w:rsid w:val="00850E2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0E2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50E20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850E2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850E2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850E2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850E2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850E2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50E2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Верхний колонтитул1"/>
    <w:basedOn w:val="a0"/>
    <w:next w:val="a4"/>
    <w:link w:val="a5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5">
    <w:name w:val="Верхний колонтитул Знак"/>
    <w:basedOn w:val="a1"/>
    <w:link w:val="14"/>
    <w:uiPriority w:val="99"/>
    <w:rsid w:val="00850E20"/>
  </w:style>
  <w:style w:type="paragraph" w:customStyle="1" w:styleId="15">
    <w:name w:val="Нижний колонтитул1"/>
    <w:basedOn w:val="a0"/>
    <w:next w:val="a6"/>
    <w:link w:val="a7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7">
    <w:name w:val="Нижний колонтитул Знак"/>
    <w:basedOn w:val="a1"/>
    <w:link w:val="15"/>
    <w:uiPriority w:val="99"/>
    <w:rsid w:val="00850E20"/>
  </w:style>
  <w:style w:type="paragraph" w:customStyle="1" w:styleId="16">
    <w:name w:val="Без интервала1"/>
    <w:next w:val="a8"/>
    <w:uiPriority w:val="1"/>
    <w:qFormat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7">
    <w:name w:val="Название1"/>
    <w:basedOn w:val="a0"/>
    <w:next w:val="a0"/>
    <w:uiPriority w:val="10"/>
    <w:qFormat/>
    <w:rsid w:val="00850E20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1"/>
    <w:link w:val="aa"/>
    <w:uiPriority w:val="10"/>
    <w:rsid w:val="00850E2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0"/>
    <w:next w:val="a0"/>
    <w:uiPriority w:val="11"/>
    <w:qFormat/>
    <w:rsid w:val="00850E20"/>
    <w:pPr>
      <w:numPr>
        <w:ilvl w:val="1"/>
      </w:numPr>
      <w:spacing w:after="200" w:line="276" w:lineRule="auto"/>
      <w:ind w:firstLine="709"/>
      <w:jc w:val="left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1"/>
    <w:link w:val="ac"/>
    <w:uiPriority w:val="11"/>
    <w:rsid w:val="00850E2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9">
    <w:name w:val="Абзац списка1"/>
    <w:basedOn w:val="a0"/>
    <w:next w:val="ad"/>
    <w:uiPriority w:val="34"/>
    <w:qFormat/>
    <w:rsid w:val="00850E20"/>
    <w:pPr>
      <w:spacing w:after="20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a">
    <w:name w:val="Основной текст1"/>
    <w:basedOn w:val="a0"/>
    <w:next w:val="ae"/>
    <w:link w:val="af"/>
    <w:uiPriority w:val="99"/>
    <w:unhideWhenUsed/>
    <w:rsid w:val="00850E20"/>
    <w:pPr>
      <w:spacing w:after="120" w:line="276" w:lineRule="auto"/>
      <w:ind w:firstLine="0"/>
      <w:jc w:val="left"/>
    </w:pPr>
  </w:style>
  <w:style w:type="character" w:customStyle="1" w:styleId="af">
    <w:name w:val="Основной текст Знак"/>
    <w:basedOn w:val="a1"/>
    <w:link w:val="1a"/>
    <w:uiPriority w:val="99"/>
    <w:rsid w:val="00850E20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850E20"/>
    <w:pPr>
      <w:spacing w:after="120" w:line="480" w:lineRule="auto"/>
      <w:ind w:firstLine="0"/>
      <w:jc w:val="left"/>
    </w:pPr>
  </w:style>
  <w:style w:type="character" w:customStyle="1" w:styleId="23">
    <w:name w:val="Основной текст 2 Знак"/>
    <w:basedOn w:val="a1"/>
    <w:link w:val="212"/>
    <w:uiPriority w:val="99"/>
    <w:rsid w:val="00850E20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850E20"/>
    <w:pPr>
      <w:spacing w:after="120" w:line="276" w:lineRule="auto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850E20"/>
    <w:rPr>
      <w:sz w:val="16"/>
      <w:szCs w:val="16"/>
    </w:rPr>
  </w:style>
  <w:style w:type="paragraph" w:customStyle="1" w:styleId="1b">
    <w:name w:val="Список1"/>
    <w:basedOn w:val="a0"/>
    <w:next w:val="af0"/>
    <w:uiPriority w:val="99"/>
    <w:unhideWhenUsed/>
    <w:rsid w:val="00850E20"/>
    <w:pPr>
      <w:spacing w:after="200" w:line="276" w:lineRule="auto"/>
      <w:ind w:left="36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850E20"/>
    <w:pPr>
      <w:spacing w:after="200" w:line="276" w:lineRule="auto"/>
      <w:ind w:left="72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850E20"/>
    <w:pPr>
      <w:spacing w:after="200" w:line="276" w:lineRule="auto"/>
      <w:ind w:left="108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0">
    <w:name w:val="Маркированный список1"/>
    <w:basedOn w:val="a0"/>
    <w:next w:val="af1"/>
    <w:uiPriority w:val="99"/>
    <w:unhideWhenUsed/>
    <w:rsid w:val="00850E20"/>
    <w:pPr>
      <w:numPr>
        <w:numId w:val="1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850E20"/>
    <w:pPr>
      <w:numPr>
        <w:numId w:val="2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850E20"/>
    <w:pPr>
      <w:numPr>
        <w:numId w:val="3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850E20"/>
    <w:pPr>
      <w:numPr>
        <w:numId w:val="5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850E20"/>
    <w:pPr>
      <w:numPr>
        <w:numId w:val="6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850E20"/>
    <w:pPr>
      <w:numPr>
        <w:numId w:val="7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c">
    <w:name w:val="Продолжение списка1"/>
    <w:basedOn w:val="a0"/>
    <w:next w:val="af2"/>
    <w:uiPriority w:val="99"/>
    <w:unhideWhenUsed/>
    <w:rsid w:val="00850E20"/>
    <w:pPr>
      <w:spacing w:after="120" w:line="276" w:lineRule="auto"/>
      <w:ind w:left="36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850E20"/>
    <w:pPr>
      <w:spacing w:after="12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850E20"/>
    <w:pPr>
      <w:spacing w:after="120" w:line="276" w:lineRule="auto"/>
      <w:ind w:left="108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d">
    <w:name w:val="Текст макроса1"/>
    <w:next w:val="af3"/>
    <w:link w:val="af4"/>
    <w:uiPriority w:val="99"/>
    <w:unhideWhenUsed/>
    <w:rsid w:val="00850E2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  <w:ind w:firstLine="0"/>
      <w:jc w:val="left"/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1d"/>
    <w:uiPriority w:val="99"/>
    <w:rsid w:val="00850E20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850E20"/>
    <w:pPr>
      <w:spacing w:after="200" w:line="276" w:lineRule="auto"/>
      <w:ind w:firstLine="0"/>
      <w:jc w:val="left"/>
    </w:pPr>
    <w:rPr>
      <w:rFonts w:ascii="Cambria" w:eastAsia="MS Mincho" w:hAnsi="Cambria"/>
      <w:i/>
      <w:iCs/>
      <w:color w:val="000000"/>
      <w:sz w:val="22"/>
      <w:szCs w:val="22"/>
      <w:lang w:val="en-US"/>
    </w:rPr>
  </w:style>
  <w:style w:type="character" w:customStyle="1" w:styleId="28">
    <w:name w:val="Цитата 2 Знак"/>
    <w:basedOn w:val="a1"/>
    <w:link w:val="29"/>
    <w:uiPriority w:val="29"/>
    <w:rsid w:val="00850E20"/>
    <w:rPr>
      <w:i/>
      <w:iCs/>
      <w:color w:val="000000"/>
    </w:rPr>
  </w:style>
  <w:style w:type="paragraph" w:customStyle="1" w:styleId="1e">
    <w:name w:val="Название объекта1"/>
    <w:basedOn w:val="a0"/>
    <w:next w:val="a0"/>
    <w:uiPriority w:val="35"/>
    <w:semiHidden/>
    <w:unhideWhenUsed/>
    <w:qFormat/>
    <w:rsid w:val="00850E20"/>
    <w:pPr>
      <w:spacing w:after="200"/>
      <w:ind w:firstLine="0"/>
      <w:jc w:val="left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5">
    <w:name w:val="Strong"/>
    <w:basedOn w:val="a1"/>
    <w:uiPriority w:val="22"/>
    <w:qFormat/>
    <w:rsid w:val="00850E20"/>
    <w:rPr>
      <w:b/>
      <w:bCs/>
    </w:rPr>
  </w:style>
  <w:style w:type="character" w:styleId="af6">
    <w:name w:val="Emphasis"/>
    <w:basedOn w:val="a1"/>
    <w:uiPriority w:val="20"/>
    <w:qFormat/>
    <w:rsid w:val="00850E20"/>
    <w:rPr>
      <w:i/>
      <w:iCs/>
    </w:rPr>
  </w:style>
  <w:style w:type="paragraph" w:customStyle="1" w:styleId="1f">
    <w:name w:val="Выделенная цитата1"/>
    <w:basedOn w:val="a0"/>
    <w:next w:val="a0"/>
    <w:uiPriority w:val="30"/>
    <w:qFormat/>
    <w:rsid w:val="00850E20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mbria" w:eastAsia="MS Mincho" w:hAnsi="Cambria"/>
      <w:b/>
      <w:bCs/>
      <w:i/>
      <w:iCs/>
      <w:color w:val="4F81BD"/>
      <w:sz w:val="22"/>
      <w:szCs w:val="22"/>
      <w:lang w:val="en-US"/>
    </w:rPr>
  </w:style>
  <w:style w:type="character" w:customStyle="1" w:styleId="af7">
    <w:name w:val="Выделенная цитата Знак"/>
    <w:basedOn w:val="a1"/>
    <w:link w:val="af8"/>
    <w:uiPriority w:val="30"/>
    <w:rsid w:val="00850E20"/>
    <w:rPr>
      <w:b/>
      <w:bCs/>
      <w:i/>
      <w:iCs/>
      <w:color w:val="4F81BD"/>
    </w:rPr>
  </w:style>
  <w:style w:type="character" w:customStyle="1" w:styleId="1f0">
    <w:name w:val="Слабое выделение1"/>
    <w:basedOn w:val="a1"/>
    <w:uiPriority w:val="19"/>
    <w:qFormat/>
    <w:rsid w:val="00850E20"/>
    <w:rPr>
      <w:i/>
      <w:iCs/>
      <w:color w:val="808080"/>
    </w:rPr>
  </w:style>
  <w:style w:type="character" w:customStyle="1" w:styleId="1f1">
    <w:name w:val="Сильное выделение1"/>
    <w:basedOn w:val="a1"/>
    <w:uiPriority w:val="21"/>
    <w:qFormat/>
    <w:rsid w:val="00850E20"/>
    <w:rPr>
      <w:b/>
      <w:bCs/>
      <w:i/>
      <w:iCs/>
      <w:color w:val="4F81BD"/>
    </w:rPr>
  </w:style>
  <w:style w:type="character" w:customStyle="1" w:styleId="1f2">
    <w:name w:val="Слабая ссылка1"/>
    <w:basedOn w:val="a1"/>
    <w:uiPriority w:val="31"/>
    <w:qFormat/>
    <w:rsid w:val="00850E20"/>
    <w:rPr>
      <w:smallCaps/>
      <w:color w:val="C0504D"/>
      <w:u w:val="single"/>
    </w:rPr>
  </w:style>
  <w:style w:type="character" w:customStyle="1" w:styleId="1f3">
    <w:name w:val="Сильная ссылка1"/>
    <w:basedOn w:val="a1"/>
    <w:uiPriority w:val="32"/>
    <w:qFormat/>
    <w:rsid w:val="00850E2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1"/>
    <w:uiPriority w:val="33"/>
    <w:qFormat/>
    <w:rsid w:val="00850E20"/>
    <w:rPr>
      <w:b/>
      <w:bCs/>
      <w:smallCaps/>
      <w:spacing w:val="5"/>
    </w:rPr>
  </w:style>
  <w:style w:type="paragraph" w:customStyle="1" w:styleId="1f4">
    <w:name w:val="Заголовок оглавления1"/>
    <w:basedOn w:val="11"/>
    <w:next w:val="a0"/>
    <w:uiPriority w:val="39"/>
    <w:semiHidden/>
    <w:unhideWhenUsed/>
    <w:qFormat/>
    <w:rsid w:val="00850E20"/>
  </w:style>
  <w:style w:type="table" w:customStyle="1" w:styleId="1f5">
    <w:name w:val="Сетка таблицы1"/>
    <w:basedOn w:val="a2"/>
    <w:next w:val="afa"/>
    <w:uiPriority w:val="5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2"/>
    <w:next w:val="afb"/>
    <w:uiPriority w:val="60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850E20"/>
    <w:pPr>
      <w:ind w:firstLine="0"/>
      <w:jc w:val="left"/>
    </w:pPr>
    <w:rPr>
      <w:rFonts w:ascii="Cambria" w:eastAsia="MS Mincho" w:hAnsi="Cambria"/>
      <w:color w:val="365F9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850E20"/>
    <w:pPr>
      <w:ind w:firstLine="0"/>
      <w:jc w:val="left"/>
    </w:pPr>
    <w:rPr>
      <w:rFonts w:ascii="Cambria" w:eastAsia="MS Mincho" w:hAnsi="Cambria"/>
      <w:color w:val="943634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850E20"/>
    <w:pPr>
      <w:ind w:firstLine="0"/>
      <w:jc w:val="left"/>
    </w:pPr>
    <w:rPr>
      <w:rFonts w:ascii="Cambria" w:eastAsia="MS Mincho" w:hAnsi="Cambria"/>
      <w:color w:val="76923C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850E20"/>
    <w:pPr>
      <w:ind w:firstLine="0"/>
      <w:jc w:val="left"/>
    </w:pPr>
    <w:rPr>
      <w:rFonts w:ascii="Cambria" w:eastAsia="MS Mincho" w:hAnsi="Cambria"/>
      <w:color w:val="5F497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850E20"/>
    <w:pPr>
      <w:ind w:firstLine="0"/>
      <w:jc w:val="left"/>
    </w:pPr>
    <w:rPr>
      <w:rFonts w:ascii="Cambria" w:eastAsia="MS Mincho" w:hAnsi="Cambria"/>
      <w:color w:val="31849B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850E20"/>
    <w:pPr>
      <w:ind w:firstLine="0"/>
      <w:jc w:val="left"/>
    </w:pPr>
    <w:rPr>
      <w:rFonts w:ascii="Cambria" w:eastAsia="MS Mincho" w:hAnsi="Cambria"/>
      <w:color w:val="E36C0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a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b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c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85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0"/>
    <w:link w:val="1ff0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0">
    <w:name w:val="Верхний колонтитул Знак1"/>
    <w:basedOn w:val="a1"/>
    <w:link w:val="a4"/>
    <w:uiPriority w:val="99"/>
    <w:semiHidden/>
    <w:rsid w:val="00850E20"/>
  </w:style>
  <w:style w:type="paragraph" w:styleId="a6">
    <w:name w:val="footer"/>
    <w:basedOn w:val="a0"/>
    <w:link w:val="1ff1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1">
    <w:name w:val="Нижний колонтитул Знак1"/>
    <w:basedOn w:val="a1"/>
    <w:link w:val="a6"/>
    <w:uiPriority w:val="99"/>
    <w:semiHidden/>
    <w:rsid w:val="00850E20"/>
  </w:style>
  <w:style w:type="paragraph" w:styleId="a8">
    <w:name w:val="No Spacing"/>
    <w:uiPriority w:val="1"/>
    <w:qFormat/>
    <w:rsid w:val="00850E20"/>
  </w:style>
  <w:style w:type="paragraph" w:styleId="aa">
    <w:name w:val="Title"/>
    <w:basedOn w:val="a0"/>
    <w:next w:val="a0"/>
    <w:link w:val="a9"/>
    <w:uiPriority w:val="10"/>
    <w:qFormat/>
    <w:rsid w:val="00850E20"/>
    <w:pP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1ff2">
    <w:name w:val="Название Знак1"/>
    <w:basedOn w:val="a1"/>
    <w:uiPriority w:val="10"/>
    <w:rsid w:val="0085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0"/>
    <w:next w:val="a0"/>
    <w:link w:val="ab"/>
    <w:uiPriority w:val="11"/>
    <w:qFormat/>
    <w:rsid w:val="00850E20"/>
    <w:pPr>
      <w:numPr>
        <w:ilvl w:val="1"/>
      </w:numPr>
      <w:spacing w:after="160"/>
      <w:ind w:firstLine="709"/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1ff3">
    <w:name w:val="Подзаголовок Знак1"/>
    <w:basedOn w:val="a1"/>
    <w:uiPriority w:val="11"/>
    <w:rsid w:val="00850E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List Paragraph"/>
    <w:basedOn w:val="a0"/>
    <w:uiPriority w:val="34"/>
    <w:qFormat/>
    <w:rsid w:val="00850E20"/>
    <w:pPr>
      <w:ind w:left="720"/>
      <w:contextualSpacing/>
    </w:pPr>
  </w:style>
  <w:style w:type="paragraph" w:styleId="ae">
    <w:name w:val="Body Text"/>
    <w:basedOn w:val="a0"/>
    <w:link w:val="1ff4"/>
    <w:uiPriority w:val="99"/>
    <w:semiHidden/>
    <w:unhideWhenUsed/>
    <w:rsid w:val="00850E20"/>
    <w:pPr>
      <w:spacing w:after="120"/>
    </w:pPr>
  </w:style>
  <w:style w:type="character" w:customStyle="1" w:styleId="1ff4">
    <w:name w:val="Основной текст Знак1"/>
    <w:basedOn w:val="a1"/>
    <w:link w:val="ae"/>
    <w:uiPriority w:val="99"/>
    <w:semiHidden/>
    <w:rsid w:val="00850E20"/>
  </w:style>
  <w:style w:type="paragraph" w:styleId="22">
    <w:name w:val="Body Text 2"/>
    <w:basedOn w:val="a0"/>
    <w:link w:val="21a"/>
    <w:uiPriority w:val="99"/>
    <w:semiHidden/>
    <w:unhideWhenUsed/>
    <w:rsid w:val="00850E20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850E20"/>
  </w:style>
  <w:style w:type="paragraph" w:styleId="32">
    <w:name w:val="Body Text 3"/>
    <w:basedOn w:val="a0"/>
    <w:link w:val="317"/>
    <w:uiPriority w:val="99"/>
    <w:semiHidden/>
    <w:unhideWhenUsed/>
    <w:rsid w:val="00850E20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850E20"/>
    <w:rPr>
      <w:sz w:val="16"/>
      <w:szCs w:val="16"/>
    </w:rPr>
  </w:style>
  <w:style w:type="paragraph" w:styleId="af0">
    <w:name w:val="List"/>
    <w:basedOn w:val="a0"/>
    <w:uiPriority w:val="99"/>
    <w:semiHidden/>
    <w:unhideWhenUsed/>
    <w:rsid w:val="00850E20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850E20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850E20"/>
    <w:pPr>
      <w:ind w:left="849" w:hanging="283"/>
      <w:contextualSpacing/>
    </w:pPr>
  </w:style>
  <w:style w:type="paragraph" w:styleId="af1">
    <w:name w:val="List Bullet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850E20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850E20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af2">
    <w:name w:val="List Continue"/>
    <w:basedOn w:val="a0"/>
    <w:uiPriority w:val="99"/>
    <w:semiHidden/>
    <w:unhideWhenUsed/>
    <w:rsid w:val="00850E20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850E20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850E20"/>
    <w:pPr>
      <w:spacing w:after="120"/>
      <w:ind w:left="849"/>
      <w:contextualSpacing/>
    </w:pPr>
  </w:style>
  <w:style w:type="paragraph" w:styleId="af3">
    <w:name w:val="macro"/>
    <w:link w:val="1ff5"/>
    <w:uiPriority w:val="99"/>
    <w:semiHidden/>
    <w:unhideWhenUsed/>
    <w:rsid w:val="00850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1ff5">
    <w:name w:val="Текст макроса Знак1"/>
    <w:basedOn w:val="a1"/>
    <w:link w:val="af3"/>
    <w:uiPriority w:val="99"/>
    <w:semiHidden/>
    <w:rsid w:val="00850E20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850E20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850E20"/>
    <w:rPr>
      <w:i/>
      <w:iCs/>
      <w:color w:val="404040" w:themeColor="text1" w:themeTint="BF"/>
    </w:rPr>
  </w:style>
  <w:style w:type="paragraph" w:styleId="af8">
    <w:name w:val="Intense Quote"/>
    <w:basedOn w:val="a0"/>
    <w:next w:val="a0"/>
    <w:link w:val="af7"/>
    <w:uiPriority w:val="30"/>
    <w:qFormat/>
    <w:rsid w:val="00850E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6">
    <w:name w:val="Выделенная цитата Знак1"/>
    <w:basedOn w:val="a1"/>
    <w:uiPriority w:val="30"/>
    <w:rsid w:val="00850E20"/>
    <w:rPr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850E20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850E20"/>
    <w:rPr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850E20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850E20"/>
    <w:rPr>
      <w:b/>
      <w:bCs/>
      <w:smallCaps/>
      <w:color w:val="5B9BD5" w:themeColor="accent1"/>
      <w:spacing w:val="5"/>
    </w:rPr>
  </w:style>
  <w:style w:type="table" w:styleId="afa">
    <w:name w:val="Table Grid"/>
    <w:basedOn w:val="a2"/>
    <w:uiPriority w:val="39"/>
    <w:rsid w:val="0085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Light Shading"/>
    <w:basedOn w:val="a2"/>
    <w:uiPriority w:val="60"/>
    <w:semiHidden/>
    <w:unhideWhenUsed/>
    <w:rsid w:val="00850E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850E2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850E2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850E2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850E2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850E2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850E2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6">
    <w:name w:val="Hyperlink"/>
    <w:basedOn w:val="a1"/>
    <w:uiPriority w:val="99"/>
    <w:unhideWhenUsed/>
    <w:rsid w:val="00F8287F"/>
    <w:rPr>
      <w:color w:val="0563C1" w:themeColor="hyperlink"/>
      <w:u w:val="single"/>
    </w:rPr>
  </w:style>
  <w:style w:type="character" w:styleId="aff7">
    <w:name w:val="FollowedHyperlink"/>
    <w:basedOn w:val="a1"/>
    <w:uiPriority w:val="99"/>
    <w:semiHidden/>
    <w:unhideWhenUsed/>
    <w:rsid w:val="001C180A"/>
    <w:rPr>
      <w:color w:val="954F72" w:themeColor="followedHyperlink"/>
      <w:u w:val="single"/>
    </w:rPr>
  </w:style>
  <w:style w:type="paragraph" w:styleId="aff8">
    <w:name w:val="footnote text"/>
    <w:basedOn w:val="a0"/>
    <w:link w:val="aff9"/>
    <w:uiPriority w:val="99"/>
    <w:semiHidden/>
    <w:unhideWhenUsed/>
    <w:rsid w:val="00C46134"/>
    <w:rPr>
      <w:sz w:val="20"/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C46134"/>
    <w:rPr>
      <w:sz w:val="20"/>
      <w:szCs w:val="20"/>
    </w:rPr>
  </w:style>
  <w:style w:type="character" w:styleId="affa">
    <w:name w:val="footnote reference"/>
    <w:basedOn w:val="a1"/>
    <w:uiPriority w:val="99"/>
    <w:semiHidden/>
    <w:unhideWhenUsed/>
    <w:rsid w:val="00C46134"/>
    <w:rPr>
      <w:vertAlign w:val="superscript"/>
    </w:rPr>
  </w:style>
  <w:style w:type="character" w:customStyle="1" w:styleId="fontstyle01">
    <w:name w:val="fontstyle01"/>
    <w:basedOn w:val="a1"/>
    <w:rsid w:val="00C4613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4309/start/208721/" TargetMode="External"/><Relationship Id="rId18" Type="http://schemas.openxmlformats.org/officeDocument/2006/relationships/hyperlink" Target="https://resh.edu.ru/subject/lesson/5014/start/208629/" TargetMode="External"/><Relationship Id="rId26" Type="http://schemas.openxmlformats.org/officeDocument/2006/relationships/hyperlink" Target="https://resh.edu.ru/subject/lesson/3486/conspect/209123/" TargetMode="External"/><Relationship Id="rId39" Type="http://schemas.openxmlformats.org/officeDocument/2006/relationships/hyperlink" Target="https://resh.edu.ru/subject/lesson/4588/start/20924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274/start/208907/" TargetMode="External"/><Relationship Id="rId34" Type="http://schemas.openxmlformats.org/officeDocument/2006/relationships/hyperlink" Target="https://resh.edu.ru/subject/lesson/4584/conspect/115656/" TargetMode="External"/><Relationship Id="rId42" Type="http://schemas.openxmlformats.org/officeDocument/2006/relationships/hyperlink" Target="https://resh.edu.ru/subject/lesson/4589/start/120132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5960/start/208659/" TargetMode="External"/><Relationship Id="rId17" Type="http://schemas.openxmlformats.org/officeDocument/2006/relationships/hyperlink" Target="https://resh.edu.ru/subject/lesson/5013/start/134888/" TargetMode="External"/><Relationship Id="rId25" Type="http://schemas.openxmlformats.org/officeDocument/2006/relationships/hyperlink" Target="https://resh.edu.ru/subject/lesson/4419/start/149842/" TargetMode="External"/><Relationship Id="rId33" Type="http://schemas.openxmlformats.org/officeDocument/2006/relationships/hyperlink" Target="https://resh.edu.ru/subject/lesson/3528/start/118737/" TargetMode="External"/><Relationship Id="rId38" Type="http://schemas.openxmlformats.org/officeDocument/2006/relationships/hyperlink" Target="https://resh.edu.ru/subject/lesson/3537/start/118604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01/start/208783/" TargetMode="External"/><Relationship Id="rId20" Type="http://schemas.openxmlformats.org/officeDocument/2006/relationships/hyperlink" Target="https://resh.edu.ru/subject/lesson/6273/start/208876/" TargetMode="External"/><Relationship Id="rId29" Type="http://schemas.openxmlformats.org/officeDocument/2006/relationships/hyperlink" Target="https://resh.edu.ru/subject/lesson/3476/start/149904/" TargetMode="External"/><Relationship Id="rId41" Type="http://schemas.openxmlformats.org/officeDocument/2006/relationships/hyperlink" Target="https://resh.edu.ru/subject/lesson/4587/start/1141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4271/start/208598/" TargetMode="External"/><Relationship Id="rId24" Type="http://schemas.openxmlformats.org/officeDocument/2006/relationships/hyperlink" Target="https://resh.edu.ru/subject/lesson/3599/start/270854/" TargetMode="External"/><Relationship Id="rId32" Type="http://schemas.openxmlformats.org/officeDocument/2006/relationships/hyperlink" Target="https://resh.edu.ru/subject/lesson/4417/start/209093/" TargetMode="External"/><Relationship Id="rId37" Type="http://schemas.openxmlformats.org/officeDocument/2006/relationships/hyperlink" Target="https://resh.edu.ru/subject/lesson/3559/start/118635/" TargetMode="External"/><Relationship Id="rId40" Type="http://schemas.openxmlformats.org/officeDocument/2006/relationships/hyperlink" Target="https://resh.edu.ru/subject/lesson/3548/start/209310/" TargetMode="External"/><Relationship Id="rId45" Type="http://schemas.openxmlformats.org/officeDocument/2006/relationships/hyperlink" Target="https://resh.edu.ru/subject/lesson/3568/start/12022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6474/start/134826/" TargetMode="External"/><Relationship Id="rId23" Type="http://schemas.openxmlformats.org/officeDocument/2006/relationships/hyperlink" Target="https://resh.edu.ru/subject/lesson/5955/start/208752/" TargetMode="External"/><Relationship Id="rId28" Type="http://schemas.openxmlformats.org/officeDocument/2006/relationships/hyperlink" Target="https://resh.edu.ru/subject/lesson/4415/start/209000/" TargetMode="External"/><Relationship Id="rId36" Type="http://schemas.openxmlformats.org/officeDocument/2006/relationships/hyperlink" Target="https://resh.edu.ru/subject/lesson/3578/start/118768/" TargetMode="External"/><Relationship Id="rId10" Type="http://schemas.openxmlformats.org/officeDocument/2006/relationships/hyperlink" Target="https://resh.edu.ru/subject/lesson/5959/start/208690/" TargetMode="External"/><Relationship Id="rId19" Type="http://schemas.openxmlformats.org/officeDocument/2006/relationships/hyperlink" Target="https://resh.edu.ru/subject/lesson/5012/start/135015/" TargetMode="External"/><Relationship Id="rId31" Type="http://schemas.openxmlformats.org/officeDocument/2006/relationships/hyperlink" Target="https://resh.edu.ru/subject/lesson/6270/start/209031/" TargetMode="External"/><Relationship Id="rId44" Type="http://schemas.openxmlformats.org/officeDocument/2006/relationships/hyperlink" Target="https://resh.edu.ru/subject/lesson/4586/start/2092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273/start/208536/" TargetMode="External"/><Relationship Id="rId14" Type="http://schemas.openxmlformats.org/officeDocument/2006/relationships/hyperlink" Target="https://resh.edu.ru/subject/lesson/6270/start/209031/" TargetMode="External"/><Relationship Id="rId22" Type="http://schemas.openxmlformats.org/officeDocument/2006/relationships/hyperlink" Target="https://resh.edu.ru/subject/lesson/5959/start/208690/" TargetMode="External"/><Relationship Id="rId27" Type="http://schemas.openxmlformats.org/officeDocument/2006/relationships/hyperlink" Target="https://resh.edu.ru/subject/lesson/4421/start/150229/" TargetMode="External"/><Relationship Id="rId30" Type="http://schemas.openxmlformats.org/officeDocument/2006/relationships/hyperlink" Target="https://resh.edu.ru/subject/lesson/3517/start/150080/" TargetMode="External"/><Relationship Id="rId35" Type="http://schemas.openxmlformats.org/officeDocument/2006/relationships/hyperlink" Target="https://resh.edu.ru/subject/lesson/5287/start/150351/" TargetMode="External"/><Relationship Id="rId43" Type="http://schemas.openxmlformats.org/officeDocument/2006/relationships/hyperlink" Target="https://resh.edu.ru/subject/lesson/4591/start/209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C3E1-47A0-4945-B000-117A612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7774</Words>
  <Characters>44313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11</cp:revision>
  <dcterms:created xsi:type="dcterms:W3CDTF">2022-09-12T08:22:00Z</dcterms:created>
  <dcterms:modified xsi:type="dcterms:W3CDTF">2023-10-01T02:51:00Z</dcterms:modified>
</cp:coreProperties>
</file>