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8" w:rsidRDefault="00D55A14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НОО на </w:t>
      </w:r>
      <w:r>
        <w:rPr>
          <w:rFonts w:ascii="Times New Roman" w:hAnsi="Times New Roman" w:cs="Times New Roman"/>
          <w:sz w:val="28"/>
          <w:szCs w:val="28"/>
        </w:rPr>
        <w:t xml:space="preserve"> основе образовательной программы внеурочной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и«</w:t>
      </w:r>
      <w:proofErr w:type="gramEnd"/>
      <w:r>
        <w:rPr>
          <w:rFonts w:ascii="Times New Roman" w:hAnsi="Times New Roman" w:cs="Times New Roman"/>
          <w:sz w:val="28"/>
          <w:szCs w:val="28"/>
        </w:rPr>
        <w:t>Информатика» на основе авторской програм</w:t>
      </w:r>
      <w:r>
        <w:rPr>
          <w:rFonts w:ascii="Times New Roman" w:hAnsi="Times New Roman" w:cs="Times New Roman"/>
          <w:sz w:val="28"/>
          <w:szCs w:val="28"/>
        </w:rPr>
        <w:softHyphen/>
        <w:t>мы «Программа курса информатики для 1-4 классов начальной общеобразовательной школы» Н.В. Матвеевой, Е.Н.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 Панкратовой, Н.А.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7"/>
          <w:szCs w:val="27"/>
          <w:shd w:val="clear" w:color="auto" w:fill="FFFFFF"/>
        </w:rPr>
        <w:t>М.: Бином. Лаборатория знаний, 2012 год.</w:t>
      </w:r>
    </w:p>
    <w:p w:rsidR="002B6238" w:rsidRDefault="00D55A1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bookmark5"/>
      <w:r>
        <w:rPr>
          <w:rFonts w:ascii="Times New Roman" w:hAnsi="Times New Roman" w:cs="Times New Roman"/>
          <w:color w:val="auto"/>
        </w:rPr>
        <w:t>Планируемые  результаты</w:t>
      </w:r>
      <w:proofErr w:type="gramStart"/>
      <w:r>
        <w:rPr>
          <w:rFonts w:ascii="Times New Roman" w:hAnsi="Times New Roman" w:cs="Times New Roman"/>
          <w:color w:val="auto"/>
        </w:rPr>
        <w:t xml:space="preserve"> .</w:t>
      </w:r>
      <w:proofErr w:type="gramEnd"/>
    </w:p>
    <w:bookmarkEnd w:id="1"/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учетом специфики интеграции учебного предмета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результатов.</w:t>
      </w:r>
    </w:p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Личностные результаты.</w:t>
      </w:r>
    </w:p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 — ученик»:</w:t>
      </w:r>
    </w:p>
    <w:p w:rsidR="002B6238" w:rsidRDefault="00D55A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и способность к саморазвитию,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мотивации к обучению и познанию;</w:t>
      </w:r>
    </w:p>
    <w:p w:rsidR="002B6238" w:rsidRDefault="00D55A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ценностно-смысловые установки обучающихся, отражающие их индивидуально-личностные позиции;</w:t>
      </w:r>
      <w:proofErr w:type="gramEnd"/>
    </w:p>
    <w:p w:rsidR="002B6238" w:rsidRDefault="00D55A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социальные компетенции;</w:t>
      </w:r>
    </w:p>
    <w:p w:rsidR="002B6238" w:rsidRDefault="00D55A14">
      <w:pPr>
        <w:pStyle w:val="a5"/>
        <w:numPr>
          <w:ilvl w:val="0"/>
          <w:numId w:val="1"/>
        </w:numPr>
        <w:tabs>
          <w:tab w:val="left" w:pos="1579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личностные качества</w:t>
      </w:r>
    </w:p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результаты.</w:t>
      </w:r>
    </w:p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— это освоение УУД:</w:t>
      </w:r>
    </w:p>
    <w:p w:rsidR="002B6238" w:rsidRDefault="00D55A1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познавательных;</w:t>
      </w:r>
    </w:p>
    <w:p w:rsidR="002B6238" w:rsidRDefault="00D55A1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регулятивных;</w:t>
      </w:r>
    </w:p>
    <w:p w:rsidR="002B6238" w:rsidRDefault="00D55A1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коммуникативных;</w:t>
      </w:r>
    </w:p>
    <w:p w:rsidR="002B6238" w:rsidRDefault="00D55A14">
      <w:pPr>
        <w:pStyle w:val="a5"/>
        <w:numPr>
          <w:ilvl w:val="0"/>
          <w:numId w:val="2"/>
        </w:numPr>
        <w:tabs>
          <w:tab w:val="left" w:pos="1579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понятиями (объект, система, действие, алгоритм и др.)</w:t>
      </w:r>
    </w:p>
    <w:p w:rsidR="002B6238" w:rsidRDefault="00D55A14">
      <w:pPr>
        <w:pStyle w:val="a5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Предметные результаты.</w:t>
      </w:r>
    </w:p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 </w:t>
      </w:r>
    </w:p>
    <w:p w:rsidR="002B6238" w:rsidRDefault="00D55A14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Предметные результаты освоения учебного предмета «Информатика»:</w:t>
      </w:r>
    </w:p>
    <w:p w:rsidR="002B6238" w:rsidRDefault="00D55A14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овладение простейшими способами представления и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2B6238" w:rsidRDefault="00D55A14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2B6238" w:rsidRDefault="00D55A14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</w:t>
      </w:r>
      <w:proofErr w:type="gramStart"/>
      <w:r>
        <w:rPr>
          <w:sz w:val="28"/>
          <w:szCs w:val="28"/>
        </w:rPr>
        <w:t>основными</w:t>
      </w:r>
      <w:proofErr w:type="gramEnd"/>
      <w:r>
        <w:rPr>
          <w:sz w:val="28"/>
          <w:szCs w:val="28"/>
        </w:rPr>
        <w:t xml:space="preserve"> алгоритмическими структурами–линейной, условной и циклической;</w:t>
      </w:r>
    </w:p>
    <w:p w:rsidR="002B6238" w:rsidRDefault="00D55A14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2B6238" w:rsidRDefault="00D55A14">
      <w:pPr>
        <w:pStyle w:val="a6"/>
        <w:numPr>
          <w:ilvl w:val="0"/>
          <w:numId w:val="3"/>
        </w:numPr>
        <w:autoSpaceDE w:val="0"/>
        <w:autoSpaceDN w:val="0"/>
        <w:adjustRightInd w:val="0"/>
        <w:ind w:left="357" w:hanging="7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B6238" w:rsidRDefault="002B6238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6238" w:rsidRDefault="00D55A14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 точки зрения достижения планируемых результатов обучения наиболее ценными являются следующие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auto"/>
          <w:sz w:val="28"/>
          <w:szCs w:val="28"/>
        </w:rPr>
        <w:t>, отраженные в содержании курса: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наблюдать за объектами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соотносить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наблюдения с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целью</w:t>
      </w:r>
      <w:r>
        <w:rPr>
          <w:rFonts w:ascii="Times New Roman" w:hAnsi="Times New Roman" w:cs="Times New Roman"/>
          <w:color w:val="auto"/>
          <w:sz w:val="28"/>
          <w:szCs w:val="28"/>
        </w:rPr>
        <w:t>, соотносить результаты проведения опыта с целью, т. е. получать ответ на вопрос «Удалось ли достичь поставленной цели?»;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устно и письменно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представлять информацию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наблюдаемом объекте, т. е. создавать текстовую или графическую модель наблюдаемого объекта с помощью компьютера с использованием текстового или графического редактора;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понимать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что освоение собственно информационных технологий (текстового и графического редакторов) является не самоцелью, 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способом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интегративном процессе познания и описания (под описанием понимается создание информационной модели текста, рисунка и др.);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выявлять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решать творческие 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комбинаций, преобразования, анализа информации при выполнении упражнений на компьютере и компьютерных проектов;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самостоятельно составлять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объекты и презентации, применять простейшие логические выражения типа: «...и/или...», «если... то...», «не только, но и...» и давать элементарное обоснование высказанного суждения;</w:t>
      </w:r>
      <w:proofErr w:type="gramEnd"/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овладевать первоначальными умениями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получать опыт организации своей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получать опыт рефлексивной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выполняя особый класс упражнений и интерактивных заданий.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исправлении;</w:t>
      </w:r>
      <w:proofErr w:type="gramEnd"/>
    </w:p>
    <w:p w:rsidR="002B6238" w:rsidRDefault="00D55A14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приобретать опыт сотрудничества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2B6238" w:rsidRDefault="00D55A14">
      <w:pPr>
        <w:pStyle w:val="1"/>
        <w:spacing w:before="0"/>
        <w:ind w:left="10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курса внеурочной деятельности в начальной школе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классе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дети получают первичные знания </w:t>
      </w:r>
      <w:r>
        <w:rPr>
          <w:rFonts w:ascii="Times New Roman" w:hAnsi="Times New Roman" w:cs="Times New Roman"/>
          <w:sz w:val="28"/>
          <w:szCs w:val="28"/>
        </w:rPr>
        <w:t xml:space="preserve">о компьютере и современных информационных и коммуникационных технологиях. Знакомятся с устройством компьютера и его основными функциями. Осваивают создание электронного рисунка по средствам работы в графическом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, а так же приобретают первый опыт работы в текстовом редакторе.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 втором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(источник/приемник информации, канал связи, данные и пр.). Школьники изучают устройство компьютера, учатся работать с электронными документами.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Изучение курса информатики в третьем классе начинается с темы «Информация, человек и компьютер», при изучении которой внимание ребенка обращается на феномен информации, подчеркивается ее роль в жизни человека. Затем выделяются виды информации по способу восприятия ее человеком, вводятся понятия источника и приемника информации на простых примерах, обсуждается компьютер как инструмент, помогающий человеку работать с информацией.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второй главы естественно вытекает как «связка» между информацией и компьютером. Глава вторая — о действиях с информацией. Школьники через разговор о действиях с информацией готовятся к пониманию понятия информационного процесса. Кульминационным моментом содержания в третьем классе является понятие объекта.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Формируется представление об объекте, как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предмете нашего внимания, т.е.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составляет содержание курса в четвертом классе.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Уже в третьем классе начинается серьезный разговор о компьютере, как системе, об информационных системах. 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четвертом классе рассматривается «Мир понятий» и действий с ними. Изучается «Мир моделей», вводится понятие информационной модели, в том числе компьютерной. Рассматриваются понятия исполнителя и алгоритма действий; формы записи алгоритмов. Дети осваивают понятие управления: собой, другими людьми, техническими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 и что часто результат не соответствует цели и ожиданиям. </w:t>
      </w:r>
    </w:p>
    <w:p w:rsidR="002B6238" w:rsidRDefault="00D55A1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Они учатся узнавать процессы управления в окружающей действительности, описывать их в терминах информатики, приводить примеры из своей жизни.  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– это особый, активный способ отношений между объектами. Видеть отношения – значит учиться «видеть» системы. А это, в свою очередь, способствует развитию у  учащихся начальной школы системного мышления, столь необходимого в современной жизни наряду с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логическим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алгоритмическим.  Логическое и алгоритмическое мышление также являются предметом целенаправленного формирования и развития в четвертом классе с помощью соответствующих заданий и упражнений.  </w:t>
      </w:r>
    </w:p>
    <w:p w:rsidR="002B6238" w:rsidRDefault="00D55A14" w:rsidP="002C1C61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Тематическое планирование</w:t>
      </w:r>
    </w:p>
    <w:p w:rsidR="002B6238" w:rsidRDefault="00D55A1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9747" w:type="dxa"/>
        <w:tblLayout w:type="fixed"/>
        <w:tblLook w:val="04A0"/>
      </w:tblPr>
      <w:tblGrid>
        <w:gridCol w:w="618"/>
        <w:gridCol w:w="7145"/>
        <w:gridCol w:w="1984"/>
      </w:tblGrid>
      <w:tr w:rsidR="002C1C61" w:rsidTr="00A028D5">
        <w:trPr>
          <w:trHeight w:val="672"/>
        </w:trPr>
        <w:tc>
          <w:tcPr>
            <w:tcW w:w="618" w:type="dxa"/>
            <w:vAlign w:val="center"/>
          </w:tcPr>
          <w:p w:rsidR="002C1C61" w:rsidRDefault="002C1C6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145" w:type="dxa"/>
            <w:vAlign w:val="center"/>
          </w:tcPr>
          <w:p w:rsidR="002C1C61" w:rsidRDefault="002C1C6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1984" w:type="dxa"/>
            <w:vAlign w:val="center"/>
          </w:tcPr>
          <w:p w:rsidR="002C1C61" w:rsidRDefault="002C1C6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2C1C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5" w:type="dxa"/>
          </w:tcPr>
          <w:p w:rsidR="002C1C61" w:rsidRDefault="002C1C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Компьютер и его основные устройства </w:t>
            </w:r>
          </w:p>
        </w:tc>
        <w:tc>
          <w:tcPr>
            <w:tcW w:w="1984" w:type="dxa"/>
          </w:tcPr>
          <w:p w:rsidR="002C1C61" w:rsidRDefault="00CE27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5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 и его основные устройства</w:t>
            </w:r>
          </w:p>
        </w:tc>
        <w:tc>
          <w:tcPr>
            <w:tcW w:w="1984" w:type="dxa"/>
          </w:tcPr>
          <w:p w:rsidR="002C1C61" w:rsidRDefault="00CE27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45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 и его основные устройства</w:t>
            </w:r>
          </w:p>
        </w:tc>
        <w:tc>
          <w:tcPr>
            <w:tcW w:w="1984" w:type="dxa"/>
          </w:tcPr>
          <w:p w:rsidR="002C1C61" w:rsidRDefault="00CE27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145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 и его основные устройства</w:t>
            </w:r>
          </w:p>
        </w:tc>
        <w:tc>
          <w:tcPr>
            <w:tcW w:w="1984" w:type="dxa"/>
          </w:tcPr>
          <w:p w:rsidR="002C1C61" w:rsidRDefault="00CE27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45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 и его основные устройства</w:t>
            </w:r>
          </w:p>
        </w:tc>
        <w:tc>
          <w:tcPr>
            <w:tcW w:w="1984" w:type="dxa"/>
          </w:tcPr>
          <w:p w:rsidR="002C1C61" w:rsidRDefault="00CE27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45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 и его основные устройства</w:t>
            </w:r>
          </w:p>
        </w:tc>
        <w:tc>
          <w:tcPr>
            <w:tcW w:w="1984" w:type="dxa"/>
          </w:tcPr>
          <w:p w:rsidR="002C1C61" w:rsidRDefault="00CE27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CE270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45" w:type="dxa"/>
          </w:tcPr>
          <w:p w:rsidR="002C1C61" w:rsidRDefault="002C1C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2C1C61" w:rsidRDefault="002C1C6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F6A1E" w:rsidTr="00A028D5">
        <w:trPr>
          <w:trHeight w:val="322"/>
        </w:trPr>
        <w:tc>
          <w:tcPr>
            <w:tcW w:w="618" w:type="dxa"/>
          </w:tcPr>
          <w:p w:rsidR="00EF6A1E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45" w:type="dxa"/>
          </w:tcPr>
          <w:p w:rsidR="00EF6A1E" w:rsidRDefault="00EF6A1E"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Графический редактор </w:t>
            </w:r>
            <w:r w:rsidRPr="00B2349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Paint</w:t>
            </w:r>
          </w:p>
        </w:tc>
        <w:tc>
          <w:tcPr>
            <w:tcW w:w="1984" w:type="dxa"/>
          </w:tcPr>
          <w:p w:rsidR="00EF6A1E" w:rsidRDefault="00EF6A1E" w:rsidP="00EF6A1E">
            <w:pPr>
              <w:jc w:val="center"/>
            </w:pPr>
            <w:r w:rsidRPr="009D04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EF6A1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145" w:type="dxa"/>
          </w:tcPr>
          <w:p w:rsidR="002C1C61" w:rsidRDefault="002C1C6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2C1C61" w:rsidRDefault="002C1C61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145" w:type="dxa"/>
          </w:tcPr>
          <w:p w:rsidR="00A028D5" w:rsidRDefault="00A028D5"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Текстовый процессор </w:t>
            </w:r>
            <w:proofErr w:type="spellStart"/>
            <w:r w:rsidRPr="00B567E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OpenOfficeWriter</w:t>
            </w:r>
            <w:proofErr w:type="spellEnd"/>
          </w:p>
        </w:tc>
        <w:tc>
          <w:tcPr>
            <w:tcW w:w="1984" w:type="dxa"/>
          </w:tcPr>
          <w:p w:rsidR="00A028D5" w:rsidRDefault="00A028D5" w:rsidP="00A028D5">
            <w:pPr>
              <w:jc w:val="center"/>
            </w:pPr>
            <w:r w:rsidRPr="008E1B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C1C61" w:rsidTr="00A028D5">
        <w:trPr>
          <w:trHeight w:val="322"/>
        </w:trPr>
        <w:tc>
          <w:tcPr>
            <w:tcW w:w="618" w:type="dxa"/>
          </w:tcPr>
          <w:p w:rsidR="002C1C61" w:rsidRDefault="002C1C6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5" w:type="dxa"/>
          </w:tcPr>
          <w:p w:rsidR="002C1C61" w:rsidRDefault="002C1C6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ru-RU"/>
              </w:rPr>
              <w:t>ВСЕГО</w:t>
            </w:r>
          </w:p>
        </w:tc>
        <w:tc>
          <w:tcPr>
            <w:tcW w:w="1984" w:type="dxa"/>
          </w:tcPr>
          <w:p w:rsidR="002C1C61" w:rsidRDefault="002C1C61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A028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2B6238" w:rsidRDefault="002B62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238" w:rsidRDefault="00D55A1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9747" w:type="dxa"/>
        <w:tblLayout w:type="fixed"/>
        <w:tblLook w:val="04A0"/>
      </w:tblPr>
      <w:tblGrid>
        <w:gridCol w:w="618"/>
        <w:gridCol w:w="7145"/>
        <w:gridCol w:w="1984"/>
      </w:tblGrid>
      <w:tr w:rsidR="00A028D5" w:rsidTr="00A028D5">
        <w:trPr>
          <w:trHeight w:val="672"/>
        </w:trPr>
        <w:tc>
          <w:tcPr>
            <w:tcW w:w="618" w:type="dxa"/>
            <w:vAlign w:val="center"/>
          </w:tcPr>
          <w:p w:rsidR="00A028D5" w:rsidRDefault="00A028D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145" w:type="dxa"/>
            <w:vAlign w:val="center"/>
          </w:tcPr>
          <w:p w:rsidR="00A028D5" w:rsidRDefault="00A028D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1984" w:type="dxa"/>
            <w:vAlign w:val="center"/>
          </w:tcPr>
          <w:p w:rsidR="00A028D5" w:rsidRDefault="00A028D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5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A028D5" w:rsidRDefault="00A028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45" w:type="dxa"/>
          </w:tcPr>
          <w:p w:rsidR="00F3433E" w:rsidRDefault="00F3433E">
            <w:r w:rsidRPr="002D315C">
              <w:rPr>
                <w:rStyle w:val="213pt0pt"/>
                <w:rFonts w:ascii="Times New Roman" w:hAnsi="Times New Roman" w:cs="Times New Roman"/>
                <w:b w:val="0"/>
                <w:sz w:val="28"/>
                <w:szCs w:val="28"/>
              </w:rPr>
              <w:t>Виды информации, человек и компьютер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492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45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A028D5" w:rsidRDefault="00F3433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3433E" w:rsidTr="00A028D5">
        <w:trPr>
          <w:trHeight w:val="322"/>
        </w:trPr>
        <w:tc>
          <w:tcPr>
            <w:tcW w:w="618" w:type="dxa"/>
          </w:tcPr>
          <w:p w:rsidR="00F3433E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145" w:type="dxa"/>
          </w:tcPr>
          <w:p w:rsidR="00F3433E" w:rsidRDefault="00F3433E">
            <w:r w:rsidRPr="002D0B4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Кодирование информации</w:t>
            </w:r>
          </w:p>
        </w:tc>
        <w:tc>
          <w:tcPr>
            <w:tcW w:w="1984" w:type="dxa"/>
          </w:tcPr>
          <w:p w:rsidR="00F3433E" w:rsidRDefault="00F3433E" w:rsidP="00F3433E">
            <w:pPr>
              <w:jc w:val="center"/>
            </w:pPr>
            <w:r w:rsidRPr="006038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F3433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7145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028D5" w:rsidRDefault="00AC414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143" w:rsidTr="00A028D5">
        <w:trPr>
          <w:trHeight w:val="322"/>
        </w:trPr>
        <w:tc>
          <w:tcPr>
            <w:tcW w:w="618" w:type="dxa"/>
          </w:tcPr>
          <w:p w:rsidR="00AC4143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145" w:type="dxa"/>
          </w:tcPr>
          <w:p w:rsidR="00AC4143" w:rsidRDefault="00AC4143">
            <w:r w:rsidRPr="0060193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 и данные</w:t>
            </w:r>
          </w:p>
        </w:tc>
        <w:tc>
          <w:tcPr>
            <w:tcW w:w="1984" w:type="dxa"/>
          </w:tcPr>
          <w:p w:rsidR="00AC4143" w:rsidRDefault="00AC4143" w:rsidP="00AC4143">
            <w:pPr>
              <w:jc w:val="center"/>
            </w:pPr>
            <w:r w:rsidRPr="00460DA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C4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145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A028D5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A028D5">
        <w:trPr>
          <w:trHeight w:val="322"/>
        </w:trPr>
        <w:tc>
          <w:tcPr>
            <w:tcW w:w="61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145" w:type="dxa"/>
          </w:tcPr>
          <w:p w:rsidR="00B54B0B" w:rsidRDefault="00B54B0B">
            <w:r w:rsidRPr="00963D36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Документ и способы его создания</w:t>
            </w:r>
          </w:p>
        </w:tc>
        <w:tc>
          <w:tcPr>
            <w:tcW w:w="1984" w:type="dxa"/>
          </w:tcPr>
          <w:p w:rsidR="00B54B0B" w:rsidRDefault="00B54B0B" w:rsidP="00B54B0B">
            <w:pPr>
              <w:jc w:val="center"/>
            </w:pPr>
            <w:r w:rsidRPr="007E7C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028D5" w:rsidTr="00A028D5">
        <w:trPr>
          <w:trHeight w:val="322"/>
        </w:trPr>
        <w:tc>
          <w:tcPr>
            <w:tcW w:w="618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5" w:type="dxa"/>
          </w:tcPr>
          <w:p w:rsidR="00A028D5" w:rsidRDefault="00A028D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ru-RU"/>
              </w:rPr>
              <w:t>ВСЕГО</w:t>
            </w:r>
          </w:p>
        </w:tc>
        <w:tc>
          <w:tcPr>
            <w:tcW w:w="1984" w:type="dxa"/>
          </w:tcPr>
          <w:p w:rsidR="00A028D5" w:rsidRDefault="00A028D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2B6238" w:rsidRDefault="002B62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238" w:rsidRDefault="00D55A1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10173" w:type="dxa"/>
        <w:tblLayout w:type="fixed"/>
        <w:tblLook w:val="04A0"/>
      </w:tblPr>
      <w:tblGrid>
        <w:gridCol w:w="617"/>
        <w:gridCol w:w="7288"/>
        <w:gridCol w:w="2268"/>
      </w:tblGrid>
      <w:tr w:rsidR="00B54B0B" w:rsidTr="00B54B0B">
        <w:trPr>
          <w:trHeight w:val="672"/>
        </w:trPr>
        <w:tc>
          <w:tcPr>
            <w:tcW w:w="617" w:type="dxa"/>
            <w:vAlign w:val="center"/>
          </w:tcPr>
          <w:p w:rsidR="00B54B0B" w:rsidRDefault="00B54B0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88" w:type="dxa"/>
            <w:vAlign w:val="center"/>
          </w:tcPr>
          <w:p w:rsidR="00B54B0B" w:rsidRDefault="00B54B0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2268" w:type="dxa"/>
            <w:vAlign w:val="center"/>
          </w:tcPr>
          <w:p w:rsidR="00B54B0B" w:rsidRDefault="00B54B0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Информация, человек и компьютер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8" w:type="dxa"/>
          </w:tcPr>
          <w:p w:rsidR="00B54B0B" w:rsidRDefault="00B54B0B">
            <w:r w:rsidRPr="00F501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Информация, человек и компьютер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88" w:type="dxa"/>
          </w:tcPr>
          <w:p w:rsidR="00B54B0B" w:rsidRDefault="00B54B0B">
            <w:r w:rsidRPr="00F501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Информация, человек и компьютер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288" w:type="dxa"/>
          </w:tcPr>
          <w:p w:rsidR="00B54B0B" w:rsidRDefault="00B54B0B">
            <w:r w:rsidRPr="00F501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Информация, человек и компьютер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8" w:type="dxa"/>
          </w:tcPr>
          <w:p w:rsidR="00B54B0B" w:rsidRDefault="00B54B0B">
            <w:r w:rsidRPr="00F501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Информация, человек и компьютер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88" w:type="dxa"/>
          </w:tcPr>
          <w:p w:rsidR="00B54B0B" w:rsidRDefault="00B54B0B">
            <w:r w:rsidRPr="00F501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Информация, человек и компьютер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88" w:type="dxa"/>
          </w:tcPr>
          <w:p w:rsidR="00B54B0B" w:rsidRDefault="00FB4D13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B54B0B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B4D13" w:rsidTr="00B54B0B">
        <w:trPr>
          <w:trHeight w:val="322"/>
        </w:trPr>
        <w:tc>
          <w:tcPr>
            <w:tcW w:w="617" w:type="dxa"/>
          </w:tcPr>
          <w:p w:rsidR="00FB4D13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88" w:type="dxa"/>
          </w:tcPr>
          <w:p w:rsidR="00FB4D13" w:rsidRDefault="00FB4D13">
            <w:r w:rsidRPr="006F726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Действия с информацией</w:t>
            </w:r>
          </w:p>
        </w:tc>
        <w:tc>
          <w:tcPr>
            <w:tcW w:w="2268" w:type="dxa"/>
          </w:tcPr>
          <w:p w:rsidR="00FB4D13" w:rsidRDefault="00FB4D1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FB4D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8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B54B0B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1315F" w:rsidTr="00B54B0B">
        <w:trPr>
          <w:trHeight w:val="322"/>
        </w:trPr>
        <w:tc>
          <w:tcPr>
            <w:tcW w:w="617" w:type="dxa"/>
          </w:tcPr>
          <w:p w:rsidR="0051315F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288" w:type="dxa"/>
          </w:tcPr>
          <w:p w:rsidR="0051315F" w:rsidRDefault="0051315F">
            <w:r w:rsidRPr="00C16F2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объектов</w:t>
            </w:r>
          </w:p>
        </w:tc>
        <w:tc>
          <w:tcPr>
            <w:tcW w:w="2268" w:type="dxa"/>
          </w:tcPr>
          <w:p w:rsidR="0051315F" w:rsidRDefault="0051315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51315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28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B54B0B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288" w:type="dxa"/>
          </w:tcPr>
          <w:p w:rsidR="00D539A5" w:rsidRDefault="00D539A5">
            <w:r w:rsidRPr="00ED555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Компьютер, системы и сети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54B0B" w:rsidTr="00B54B0B">
        <w:trPr>
          <w:trHeight w:val="322"/>
        </w:trPr>
        <w:tc>
          <w:tcPr>
            <w:tcW w:w="617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88" w:type="dxa"/>
          </w:tcPr>
          <w:p w:rsidR="00B54B0B" w:rsidRDefault="00B54B0B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ru-RU"/>
              </w:rPr>
              <w:t>ВСЕГО</w:t>
            </w:r>
          </w:p>
        </w:tc>
        <w:tc>
          <w:tcPr>
            <w:tcW w:w="2268" w:type="dxa"/>
          </w:tcPr>
          <w:p w:rsidR="00B54B0B" w:rsidRDefault="00B54B0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2B6238" w:rsidRDefault="002B62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238" w:rsidRDefault="002B62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238" w:rsidRDefault="00D55A1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10173" w:type="dxa"/>
        <w:tblLayout w:type="fixed"/>
        <w:tblLook w:val="04A0"/>
      </w:tblPr>
      <w:tblGrid>
        <w:gridCol w:w="617"/>
        <w:gridCol w:w="7288"/>
        <w:gridCol w:w="2268"/>
      </w:tblGrid>
      <w:tr w:rsidR="00D539A5" w:rsidTr="00D539A5">
        <w:trPr>
          <w:trHeight w:val="672"/>
        </w:trPr>
        <w:tc>
          <w:tcPr>
            <w:tcW w:w="617" w:type="dxa"/>
            <w:vAlign w:val="center"/>
          </w:tcPr>
          <w:p w:rsidR="00D539A5" w:rsidRDefault="00D539A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288" w:type="dxa"/>
            <w:vAlign w:val="center"/>
          </w:tcPr>
          <w:p w:rsidR="00D539A5" w:rsidRDefault="00D539A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2268" w:type="dxa"/>
            <w:vAlign w:val="center"/>
          </w:tcPr>
          <w:p w:rsidR="00D539A5" w:rsidRDefault="00D539A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</w:tr>
      <w:tr w:rsidR="00D539A5" w:rsidTr="00D539A5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8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39A5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88" w:type="dxa"/>
          </w:tcPr>
          <w:p w:rsidR="00D55A14" w:rsidRDefault="00D55A14">
            <w:r w:rsidRPr="009360B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5A14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88" w:type="dxa"/>
          </w:tcPr>
          <w:p w:rsidR="00D55A14" w:rsidRDefault="00D55A14">
            <w:r w:rsidRPr="009360B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5A14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88" w:type="dxa"/>
          </w:tcPr>
          <w:p w:rsidR="00D55A14" w:rsidRDefault="00D55A14">
            <w:r w:rsidRPr="009360B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5A14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88" w:type="dxa"/>
          </w:tcPr>
          <w:p w:rsidR="00D55A14" w:rsidRDefault="00D55A14">
            <w:r w:rsidRPr="009360B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5A14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88" w:type="dxa"/>
          </w:tcPr>
          <w:p w:rsidR="00D55A14" w:rsidRDefault="00D55A14">
            <w:r w:rsidRPr="009360B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5A14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88" w:type="dxa"/>
          </w:tcPr>
          <w:p w:rsidR="00D55A14" w:rsidRDefault="00D55A14">
            <w:r w:rsidRPr="009360BC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Повторение</w:t>
            </w:r>
          </w:p>
        </w:tc>
        <w:tc>
          <w:tcPr>
            <w:tcW w:w="2268" w:type="dxa"/>
          </w:tcPr>
          <w:p w:rsidR="00D55A14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D539A5">
        <w:trPr>
          <w:trHeight w:val="322"/>
        </w:trPr>
        <w:tc>
          <w:tcPr>
            <w:tcW w:w="617" w:type="dxa"/>
          </w:tcPr>
          <w:p w:rsidR="00D539A5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88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39A5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5A14" w:rsidTr="00D539A5">
        <w:trPr>
          <w:trHeight w:val="322"/>
        </w:trPr>
        <w:tc>
          <w:tcPr>
            <w:tcW w:w="617" w:type="dxa"/>
          </w:tcPr>
          <w:p w:rsidR="00D55A14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7288" w:type="dxa"/>
          </w:tcPr>
          <w:p w:rsidR="00D55A14" w:rsidRDefault="00D55A14">
            <w:r w:rsidRPr="00336F9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Суждение, умозаключение, понятие</w:t>
            </w:r>
          </w:p>
        </w:tc>
        <w:tc>
          <w:tcPr>
            <w:tcW w:w="2268" w:type="dxa"/>
          </w:tcPr>
          <w:p w:rsidR="00D55A14" w:rsidRDefault="00D55A14" w:rsidP="00D55A14">
            <w:pPr>
              <w:jc w:val="center"/>
            </w:pPr>
            <w:r w:rsidRPr="006C175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D539A5">
        <w:trPr>
          <w:trHeight w:val="322"/>
        </w:trPr>
        <w:tc>
          <w:tcPr>
            <w:tcW w:w="617" w:type="dxa"/>
          </w:tcPr>
          <w:p w:rsidR="00D539A5" w:rsidRDefault="00D55A1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88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D539A5" w:rsidRDefault="00D55A1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288" w:type="dxa"/>
          </w:tcPr>
          <w:p w:rsidR="007A44E5" w:rsidRDefault="007A44E5">
            <w:r w:rsidRPr="00CA05D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ru-RU"/>
              </w:rPr>
              <w:t>Мир моделей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774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D539A5">
        <w:trPr>
          <w:trHeight w:val="322"/>
        </w:trPr>
        <w:tc>
          <w:tcPr>
            <w:tcW w:w="617" w:type="dxa"/>
          </w:tcPr>
          <w:p w:rsidR="00D539A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288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A44E5" w:rsidTr="00D539A5">
        <w:trPr>
          <w:trHeight w:val="322"/>
        </w:trPr>
        <w:tc>
          <w:tcPr>
            <w:tcW w:w="617" w:type="dxa"/>
          </w:tcPr>
          <w:p w:rsidR="007A44E5" w:rsidRDefault="007A44E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288" w:type="dxa"/>
          </w:tcPr>
          <w:p w:rsidR="007A44E5" w:rsidRDefault="007A44E5">
            <w:r w:rsidRPr="00811C5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ru-RU"/>
              </w:rPr>
              <w:t>Управление</w:t>
            </w:r>
          </w:p>
        </w:tc>
        <w:tc>
          <w:tcPr>
            <w:tcW w:w="2268" w:type="dxa"/>
          </w:tcPr>
          <w:p w:rsidR="007A44E5" w:rsidRDefault="007A44E5" w:rsidP="007A44E5">
            <w:pPr>
              <w:jc w:val="center"/>
            </w:pPr>
            <w:r w:rsidRPr="0029266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539A5" w:rsidTr="00D539A5">
        <w:trPr>
          <w:trHeight w:val="322"/>
        </w:trPr>
        <w:tc>
          <w:tcPr>
            <w:tcW w:w="617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88" w:type="dxa"/>
          </w:tcPr>
          <w:p w:rsidR="00D539A5" w:rsidRDefault="00D539A5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 w:bidi="ru-RU"/>
              </w:rPr>
              <w:t>ВСЕГО</w:t>
            </w:r>
          </w:p>
        </w:tc>
        <w:tc>
          <w:tcPr>
            <w:tcW w:w="2268" w:type="dxa"/>
          </w:tcPr>
          <w:p w:rsidR="00D539A5" w:rsidRDefault="00D539A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2B6238" w:rsidRDefault="002B623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2B6238">
          <w:headerReference w:type="even" r:id="rId8"/>
          <w:footerReference w:type="default" r:id="rId9"/>
          <w:footerReference w:type="first" r:id="rId10"/>
          <w:pgSz w:w="11905" w:h="16837"/>
          <w:pgMar w:top="720" w:right="720" w:bottom="720" w:left="720" w:header="567" w:footer="567" w:gutter="0"/>
          <w:pgNumType w:start="2"/>
          <w:cols w:space="720"/>
          <w:titlePg/>
          <w:docGrid w:linePitch="360"/>
        </w:sectPr>
      </w:pPr>
    </w:p>
    <w:p w:rsidR="002B6238" w:rsidRDefault="002B6238"/>
    <w:sectPr w:rsidR="002B6238" w:rsidSect="002B62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14" w:rsidRDefault="00D55A14" w:rsidP="002B6238">
      <w:pPr>
        <w:spacing w:after="0" w:line="240" w:lineRule="auto"/>
      </w:pPr>
      <w:r>
        <w:separator/>
      </w:r>
    </w:p>
  </w:endnote>
  <w:endnote w:type="continuationSeparator" w:id="1">
    <w:p w:rsidR="00D55A14" w:rsidRDefault="00D55A14" w:rsidP="002B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charset w:val="00"/>
    <w:family w:val="auto"/>
    <w:pitch w:val="default"/>
    <w:sig w:usb0="00000001" w:usb1="4000207B" w:usb2="00000000" w:usb3="00000000" w:csb0="2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4" w:rsidRDefault="00D55A14">
    <w:pPr>
      <w:pStyle w:val="a3"/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4" w:rsidRDefault="00D55A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14" w:rsidRDefault="00D55A14" w:rsidP="002B6238">
      <w:pPr>
        <w:spacing w:after="0" w:line="240" w:lineRule="auto"/>
      </w:pPr>
      <w:r>
        <w:separator/>
      </w:r>
    </w:p>
  </w:footnote>
  <w:footnote w:type="continuationSeparator" w:id="1">
    <w:p w:rsidR="00D55A14" w:rsidRDefault="00D55A14" w:rsidP="002B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4" w:rsidRDefault="00D55A14">
    <w:pPr>
      <w:pStyle w:val="a7"/>
      <w:framePr w:w="7186" w:h="178" w:wrap="around" w:vAnchor="text" w:hAnchor="page" w:x="2360" w:y="3264"/>
      <w:shd w:val="clear" w:color="auto" w:fill="auto"/>
      <w:tabs>
        <w:tab w:val="right" w:pos="6937"/>
      </w:tabs>
      <w:ind w:left="721"/>
    </w:pPr>
    <w:r w:rsidRPr="002B6238">
      <w:fldChar w:fldCharType="begin"/>
    </w:r>
    <w:r>
      <w:instrText xml:space="preserve"> PAGE \* MERGEFORMAT </w:instrText>
    </w:r>
    <w:r w:rsidRPr="002B6238">
      <w:fldChar w:fldCharType="separate"/>
    </w:r>
    <w:r>
      <w:rPr>
        <w:rStyle w:val="MicrosoftSansSerif85pt"/>
      </w:rPr>
      <w:t>140</w:t>
    </w:r>
    <w:r>
      <w:rPr>
        <w:rStyle w:val="MicrosoftSansSerif85pt"/>
      </w:rPr>
      <w:fldChar w:fldCharType="end"/>
    </w:r>
    <w:r>
      <w:rPr>
        <w:rStyle w:val="MicrosoftSansSerif85pt"/>
      </w:rPr>
      <w:tab/>
    </w:r>
    <w:r>
      <w:rPr>
        <w:rStyle w:val="MicrosoftSansSerif85pt1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179"/>
    <w:multiLevelType w:val="multilevel"/>
    <w:tmpl w:val="45081179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E4418"/>
    <w:multiLevelType w:val="multilevel"/>
    <w:tmpl w:val="55AE4418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62F0C"/>
    <w:multiLevelType w:val="multilevel"/>
    <w:tmpl w:val="76962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01857"/>
    <w:multiLevelType w:val="multilevel"/>
    <w:tmpl w:val="77501857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D963B0"/>
    <w:rsid w:val="002B6238"/>
    <w:rsid w:val="002C1C61"/>
    <w:rsid w:val="003642B3"/>
    <w:rsid w:val="0051315F"/>
    <w:rsid w:val="007A44E5"/>
    <w:rsid w:val="00A028D5"/>
    <w:rsid w:val="00AC4143"/>
    <w:rsid w:val="00B54B0B"/>
    <w:rsid w:val="00CE2708"/>
    <w:rsid w:val="00D539A5"/>
    <w:rsid w:val="00D55A14"/>
    <w:rsid w:val="00EF6A1E"/>
    <w:rsid w:val="00F3433E"/>
    <w:rsid w:val="00FB4D13"/>
    <w:rsid w:val="294C42B1"/>
    <w:rsid w:val="36AB55CD"/>
    <w:rsid w:val="4D5840CE"/>
    <w:rsid w:val="51D963B0"/>
    <w:rsid w:val="5A46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23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2B6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2B6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B6238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qFormat/>
    <w:rsid w:val="002B62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623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6238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13pt0pt">
    <w:name w:val="Основной текст (2) + 13 pt;Полужирный;Интервал 0 pt"/>
    <w:basedOn w:val="20"/>
    <w:qFormat/>
    <w:rsid w:val="002B6238"/>
    <w:rPr>
      <w:b/>
      <w:bCs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qFormat/>
    <w:rsid w:val="002B6238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21">
    <w:name w:val="Основной текст (2)"/>
    <w:basedOn w:val="a"/>
    <w:link w:val="20"/>
    <w:qFormat/>
    <w:rsid w:val="002B6238"/>
    <w:pPr>
      <w:shd w:val="clear" w:color="auto" w:fill="FFFFFF"/>
      <w:spacing w:before="1800" w:after="300" w:line="254" w:lineRule="exact"/>
      <w:ind w:hanging="5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7">
    <w:name w:val="Колонтитул"/>
    <w:basedOn w:val="a"/>
    <w:link w:val="a8"/>
    <w:qFormat/>
    <w:rsid w:val="002B623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85pt">
    <w:name w:val="Колонтитул + Microsoft Sans Serif;8;5 pt"/>
    <w:basedOn w:val="a8"/>
    <w:qFormat/>
    <w:rsid w:val="002B6238"/>
    <w:rPr>
      <w:rFonts w:ascii="Microsoft Sans Serif" w:eastAsia="Microsoft Sans Serif" w:hAnsi="Microsoft Sans Serif" w:cs="Microsoft Sans Serif"/>
      <w:spacing w:val="0"/>
      <w:sz w:val="17"/>
      <w:szCs w:val="17"/>
    </w:rPr>
  </w:style>
  <w:style w:type="character" w:customStyle="1" w:styleId="a8">
    <w:name w:val="Колонтитул_"/>
    <w:basedOn w:val="a0"/>
    <w:link w:val="a7"/>
    <w:qFormat/>
    <w:rsid w:val="002B6238"/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85pt1">
    <w:name w:val="Колонтитул + Microsoft Sans Serif;8;5 pt1"/>
    <w:basedOn w:val="a8"/>
    <w:qFormat/>
    <w:rsid w:val="002B6238"/>
    <w:rPr>
      <w:rFonts w:ascii="Microsoft Sans Serif" w:eastAsia="Microsoft Sans Serif" w:hAnsi="Microsoft Sans Serif" w:cs="Microsoft Sans Serif"/>
      <w:spacing w:val="0"/>
      <w:sz w:val="17"/>
      <w:szCs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1965</Words>
  <Characters>12944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Ольга</cp:lastModifiedBy>
  <cp:revision>2</cp:revision>
  <dcterms:created xsi:type="dcterms:W3CDTF">2021-08-26T14:39:00Z</dcterms:created>
  <dcterms:modified xsi:type="dcterms:W3CDTF">2022-03-01T07:44:00Z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